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53" w:rsidRPr="00C161D7" w:rsidRDefault="00B25007" w:rsidP="00E20453">
      <w:pPr>
        <w:jc w:val="center"/>
        <w:rPr>
          <w:rFonts w:ascii="Times New Roman" w:hAnsi="Times New Roman"/>
          <w:i/>
          <w:sz w:val="24"/>
          <w:szCs w:val="24"/>
        </w:rPr>
      </w:pPr>
      <w:r w:rsidRPr="00B25007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6840220" cy="9405303"/>
            <wp:effectExtent l="0" t="0" r="0" b="0"/>
            <wp:docPr id="4" name="Рисунок 4" descr="C:\Users\User\Pictures\2021-12-0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1-12-09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07" w:rsidRDefault="00B25007" w:rsidP="00B25007">
      <w:pPr>
        <w:spacing w:after="0"/>
        <w:rPr>
          <w:rFonts w:ascii="Times New Roman" w:hAnsi="Times New Roman"/>
          <w:i/>
          <w:sz w:val="24"/>
          <w:szCs w:val="24"/>
        </w:rPr>
        <w:sectPr w:rsidR="00B25007" w:rsidSect="00B250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25007" w:rsidRDefault="00B25007" w:rsidP="00B25007">
      <w:pPr>
        <w:sectPr w:rsidR="00B25007" w:rsidSect="00B250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E20453" w:rsidRPr="00C161D7" w:rsidRDefault="00B25007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</w:t>
      </w:r>
      <w:r w:rsidR="00E20453" w:rsidRPr="00C161D7">
        <w:rPr>
          <w:rFonts w:ascii="Times New Roman" w:hAnsi="Times New Roman"/>
          <w:b/>
          <w:i/>
          <w:sz w:val="24"/>
          <w:szCs w:val="24"/>
        </w:rPr>
        <w:t>ояснительная записка</w:t>
      </w:r>
    </w:p>
    <w:p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C161D7">
        <w:rPr>
          <w:rFonts w:ascii="Times New Roman" w:hAnsi="Times New Roman"/>
          <w:b/>
          <w:i/>
          <w:sz w:val="24"/>
          <w:szCs w:val="24"/>
        </w:rPr>
        <w:t>5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Федеральным государственным образовательным стандартом основного общего образования (Приказ </w:t>
      </w:r>
      <w:proofErr w:type="spellStart"/>
      <w:r w:rsidRPr="00C161D7">
        <w:rPr>
          <w:rFonts w:ascii="Times New Roman" w:hAnsi="Times New Roman"/>
        </w:rPr>
        <w:t>Минобрнауки</w:t>
      </w:r>
      <w:proofErr w:type="spellEnd"/>
      <w:r w:rsidRPr="00C161D7">
        <w:rPr>
          <w:rFonts w:ascii="Times New Roman" w:hAnsi="Times New Roman"/>
        </w:rPr>
        <w:t xml:space="preserve"> России от 17.12.2010 № 1897 «Об утверждении и введении в действие ФГОС ООО»);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20453" w:rsidRPr="00D5025A" w:rsidRDefault="00E20453" w:rsidP="00D5025A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proofErr w:type="gramStart"/>
      <w:r w:rsidR="00DA40FE">
        <w:rPr>
          <w:rFonts w:ascii="Times New Roman" w:hAnsi="Times New Roman"/>
        </w:rPr>
        <w:t>М :</w:t>
      </w:r>
      <w:proofErr w:type="gramEnd"/>
      <w:r w:rsidR="00DA40FE">
        <w:rPr>
          <w:rFonts w:ascii="Times New Roman" w:hAnsi="Times New Roman"/>
        </w:rPr>
        <w:t xml:space="preserve"> </w:t>
      </w:r>
      <w:r w:rsidRPr="00C161D7">
        <w:rPr>
          <w:rFonts w:ascii="Times New Roman" w:hAnsi="Times New Roman"/>
        </w:rPr>
        <w:t>Просвещение, 2020г.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Календарным учебным </w:t>
      </w:r>
      <w:r w:rsidR="00D5025A">
        <w:rPr>
          <w:rFonts w:ascii="Times New Roman" w:hAnsi="Times New Roman"/>
        </w:rPr>
        <w:t>графиком МКОУ Белейковская ООШ</w:t>
      </w:r>
      <w:r w:rsidRPr="00C161D7">
        <w:rPr>
          <w:rFonts w:ascii="Times New Roman" w:hAnsi="Times New Roman"/>
        </w:rPr>
        <w:t xml:space="preserve"> на 2020-2021 учебный год;</w:t>
      </w:r>
    </w:p>
    <w:p w:rsidR="00E20453" w:rsidRPr="00C161D7" w:rsidRDefault="00E20453" w:rsidP="00E20453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708" w:firstLine="1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Положением о рабочих программах учебных курсов.</w:t>
      </w: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:rsidR="002548B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5025A" w:rsidRDefault="00D5025A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5025A" w:rsidRDefault="00D5025A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5025A" w:rsidRDefault="00D5025A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5025A" w:rsidRDefault="00D5025A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5025A" w:rsidRDefault="00D5025A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t xml:space="preserve">Рабочая программа </w:t>
      </w:r>
      <w:proofErr w:type="spellStart"/>
      <w:r w:rsidRPr="00C161D7">
        <w:rPr>
          <w:rFonts w:ascii="Times New Roman" w:hAnsi="Times New Roman"/>
          <w:sz w:val="20"/>
          <w:szCs w:val="20"/>
        </w:rPr>
        <w:t>потехнологии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proofErr w:type="gramStart"/>
      <w:r w:rsidR="00DA40FE">
        <w:rPr>
          <w:rFonts w:ascii="Times New Roman" w:hAnsi="Times New Roman"/>
          <w:sz w:val="20"/>
          <w:szCs w:val="20"/>
        </w:rPr>
        <w:t>М. :</w:t>
      </w:r>
      <w:proofErr w:type="gramEnd"/>
      <w:r w:rsidR="00DA40FE">
        <w:rPr>
          <w:rFonts w:ascii="Times New Roman" w:hAnsi="Times New Roman"/>
          <w:sz w:val="20"/>
          <w:szCs w:val="20"/>
        </w:rPr>
        <w:t xml:space="preserve"> </w:t>
      </w:r>
      <w:r w:rsidR="00C161D7" w:rsidRPr="00C161D7">
        <w:rPr>
          <w:rFonts w:ascii="Times New Roman" w:hAnsi="Times New Roman"/>
          <w:sz w:val="20"/>
          <w:szCs w:val="20"/>
        </w:rPr>
        <w:t>Просвещение, 2020г. -64с.</w:t>
      </w:r>
    </w:p>
    <w:p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5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Максимова. Программа рассчит</w:t>
      </w:r>
      <w:r w:rsidR="00D5025A">
        <w:rPr>
          <w:rFonts w:ascii="Times New Roman" w:hAnsi="Times New Roman"/>
          <w:color w:val="000000"/>
          <w:sz w:val="20"/>
          <w:szCs w:val="20"/>
        </w:rPr>
        <w:t xml:space="preserve">ана на 2 часа в неделю, всего 68 часов 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может подтвердить ответ конкретными примерами;</w:t>
      </w:r>
    </w:p>
    <w:p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отвечает на большую часть дополнительных вопросов учителя.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5»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4»ставится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соответствиедоклада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и проделанной работы. Правильно и четко отвечает почти на все поставленные</w:t>
      </w:r>
    </w:p>
    <w:p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3»ставится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 неполное соответствие доклада 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lastRenderedPageBreak/>
        <w:t>Оценка «</w:t>
      </w:r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2»ставится</w:t>
      </w:r>
      <w:proofErr w:type="gram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 незнание большей части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 многие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вопросы.Не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 подтвердить теоретические положения конкретными примерами.</w:t>
      </w:r>
    </w:p>
    <w:p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можетиспользоваться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по назначению и допущенные отклонения в проекте не имеют принципиального значения.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Изделие выполнено в соответствии эскизу чертежа. Размеры выдержаны. Отделка выполнена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в соответствии с требованиями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 xml:space="preserve">Обучение технологии предполагает широкое использование </w:t>
      </w:r>
      <w:proofErr w:type="spellStart"/>
      <w:r w:rsidRPr="00243965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>На изучение технологии в 5 классе отводится по 2 ч в неделю</w:t>
      </w:r>
      <w:r w:rsidR="00D5025A">
        <w:rPr>
          <w:sz w:val="20"/>
          <w:szCs w:val="20"/>
        </w:rPr>
        <w:t xml:space="preserve">. Курс рассчитан в 5 классе — 68 ч </w:t>
      </w:r>
      <w:proofErr w:type="gramStart"/>
      <w:r w:rsidR="00D5025A">
        <w:rPr>
          <w:sz w:val="20"/>
          <w:szCs w:val="20"/>
        </w:rPr>
        <w:t>(</w:t>
      </w:r>
      <w:r w:rsidRPr="00243965">
        <w:rPr>
          <w:sz w:val="20"/>
          <w:szCs w:val="20"/>
        </w:rPr>
        <w:t xml:space="preserve"> по</w:t>
      </w:r>
      <w:proofErr w:type="gramEnd"/>
      <w:r w:rsidRPr="00243965">
        <w:rPr>
          <w:sz w:val="20"/>
          <w:szCs w:val="20"/>
        </w:rPr>
        <w:t xml:space="preserve"> 2 ч)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9C5867">
        <w:rPr>
          <w:rFonts w:ascii="Times New Roman" w:hAnsi="Times New Roman"/>
          <w:b/>
          <w:sz w:val="20"/>
          <w:szCs w:val="20"/>
        </w:rPr>
        <w:t>5.Дичностные,метапредметные</w:t>
      </w:r>
      <w:proofErr w:type="gramEnd"/>
      <w:r w:rsidRPr="009C5867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lastRenderedPageBreak/>
        <w:t>владеть методами творческой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proofErr w:type="spellStart"/>
      <w:r w:rsidRPr="009C5867">
        <w:rPr>
          <w:b/>
          <w:bCs/>
          <w:color w:val="00000A"/>
          <w:sz w:val="20"/>
          <w:szCs w:val="20"/>
        </w:rPr>
        <w:t>Метапредметные</w:t>
      </w:r>
      <w:proofErr w:type="spellEnd"/>
      <w:r w:rsidRPr="009C5867">
        <w:rPr>
          <w:b/>
          <w:bCs/>
          <w:color w:val="00000A"/>
          <w:sz w:val="20"/>
          <w:szCs w:val="20"/>
        </w:rPr>
        <w:t xml:space="preserve"> результаты обучения технологии: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Познавательные УУД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процесс созидательной и познавательной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выбирать оптимальные способы решения задачи на основе заданных алгоритмов;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моделировать планируемые процессы и объекты;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оценивать принятые решения и формулировать выводы;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сравнивать полученные результаты с ожидаемыми результатами.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оценивать работу одноклассников;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самостоятельно приобретать новые знания;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задавать вопросы;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взаимодействовать с другими учениками, работать в коллективе, вести дискуссию;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выявлять причинно-следственные связи;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 связи соподчинения и зависимости между компонентами объекта;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составлять вопросы к текстам, логическую цепочку по тексту, таблицы, схемы по содержанию текста.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Регулятивные УУД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составить учебную задачу под руководством учителя;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свою деятельность под руководством учителя;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работать в соответствии с поставленной учебной задачей;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работать в соответствии с предложенным планом;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выделять главные, существительные признаки понятий;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высказывать суждения, подтверждая их фактами.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</w:t>
      </w:r>
      <w:r w:rsidRPr="00243965">
        <w:rPr>
          <w:bCs/>
          <w:color w:val="00000A"/>
          <w:sz w:val="20"/>
          <w:szCs w:val="20"/>
        </w:rPr>
        <w:t>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выделять главное, существенные признаки понятий;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участвовать в совместной деятельности.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Коммуникативные УУД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основами самоконтроля, самооценки, принятия решений в учебной и познавательной деятельности;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lastRenderedPageBreak/>
        <w:t>выступать перед аудиторией, придерживаясь определенного стиля при выступлении;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вести дискуссию, диалог.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Личностные УУД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пользоваться правилами научной организации умственного и физического труда;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планировать траекторию своей образовательной и профессиональной карьеры;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развивать интеллектуальные и творческие способности.</w:t>
      </w:r>
    </w:p>
    <w:p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ответственно относиться к природе и необходимости защиты окружающей среды;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 xml:space="preserve">проявлять </w:t>
      </w:r>
      <w:proofErr w:type="spellStart"/>
      <w:r w:rsidRPr="00243965">
        <w:rPr>
          <w:color w:val="000000"/>
          <w:sz w:val="20"/>
          <w:szCs w:val="20"/>
        </w:rPr>
        <w:t>технико</w:t>
      </w:r>
      <w:proofErr w:type="spellEnd"/>
      <w:r w:rsidRPr="00243965">
        <w:rPr>
          <w:color w:val="000000"/>
          <w:sz w:val="20"/>
          <w:szCs w:val="20"/>
        </w:rPr>
        <w:t xml:space="preserve"> – технологическое и экономическое мышление при организации своей деятельности.</w:t>
      </w:r>
    </w:p>
    <w:p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48B5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7B3D" w:rsidRPr="00727B3D" w:rsidRDefault="00903C07" w:rsidP="00876F81">
      <w:pPr>
        <w:numPr>
          <w:ilvl w:val="1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Техносфера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 и сфера природы как среды обитания человека. Характеристики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техносферы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 и её проявления.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243965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:rsidR="00903C07" w:rsidRPr="00727B3D" w:rsidRDefault="00903C07" w:rsidP="00876F81">
      <w:pPr>
        <w:numPr>
          <w:ilvl w:val="1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Методы и средства творческой и проектной деятельности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этапы проектной деятельности и их характеристики.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proofErr w:type="spellStart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Microsoft</w:t>
      </w:r>
      <w:proofErr w:type="spellEnd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proofErr w:type="spellStart"/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PowerPoint</w:t>
      </w:r>
      <w:proofErr w:type="spellEnd"/>
    </w:p>
    <w:p w:rsidR="00727B3D" w:rsidRPr="00727B3D" w:rsidRDefault="00903C07" w:rsidP="00876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</w: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Двигатели машин, как основных видов техники. Виды двигателей.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Техника для транспортирования. Сравнение характеристик транспортных средств. Моделирование транспортных средств.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243965" w:rsidRPr="00876F81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обработки, преобразования и использования материалов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древесина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Ручные инструменты и приспособления. Планирование создания изделий.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Древесные материалы: фанера,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оргалит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 xml:space="preserve">, картон, древесно-стружечные (ДСП) и </w:t>
      </w:r>
      <w:proofErr w:type="gramStart"/>
      <w:r w:rsidRPr="00727B3D">
        <w:rPr>
          <w:rFonts w:ascii="Times New Roman" w:hAnsi="Times New Roman"/>
          <w:color w:val="000000"/>
          <w:sz w:val="20"/>
          <w:szCs w:val="20"/>
        </w:rPr>
        <w:t>древесно-волокнистые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материалы (ДВП).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Технологический процесс и точность изготовления изделий.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ручными столярными механическими и электрифицированными инструментами.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Чтение графического изображения изделия. Разметка плоского изделия.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Соединение деталей из древесины гвоздями, шурупами, склеиванием.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изделия из древесных материалов.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металлы и пластмассы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Тонкие металлические листы, проволока и искусственные конструкционные материалы. Профильный металлический прокат. 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Ознакомление с тонкими металлическими листами, проволокой и искусственными материалами. Разметка деталей из тонких металлических листов, проволоки, искусственных материалов.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текстильные материалы и кожа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color w:val="000000"/>
          <w:sz w:val="20"/>
          <w:szCs w:val="20"/>
        </w:rPr>
        <w:t>Кожа и её свойства. Области применения кожи как конструкционного материала.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моделировании одежды. Получение и адаптация выкройки швейного изделия из пакета готовых выкроек, из журнала мод, с CD или из Интернета.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</w:t>
      </w:r>
      <w:proofErr w:type="spellStart"/>
      <w:r w:rsidRPr="00727B3D">
        <w:rPr>
          <w:rFonts w:ascii="Times New Roman" w:hAnsi="Times New Roman"/>
          <w:color w:val="000000"/>
          <w:sz w:val="20"/>
          <w:szCs w:val="20"/>
        </w:rPr>
        <w:t>оверлоком</w:t>
      </w:r>
      <w:proofErr w:type="spellEnd"/>
      <w:r w:rsidRPr="00727B3D">
        <w:rPr>
          <w:rFonts w:ascii="Times New Roman" w:hAnsi="Times New Roman"/>
          <w:color w:val="000000"/>
          <w:sz w:val="20"/>
          <w:szCs w:val="20"/>
        </w:rPr>
        <w:t>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Оборудование для влажно-тепловой обработки (ВТО) ткани. Правила выполнения ВТО. Основные операции ВТО.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ткани и ниток к вышивке.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направления долевой нити в ткани. Определение лицевой и изнаночной сторон ткани. Изучение свойств тканей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Моделирование выкройки проектного изделия. Подготовка выкройки проектного изделия к раскрою.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Упражнение на швейной машине.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Работы по настройке и регулированию механизмов и систем швейной машины.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машиной: чистка и смазка, замена иглы. Устранение дефектов машинной строчки.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Раскладка выкроек на ткани. Раскрой швейного изделия.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образцов для иллюстрации ручных и машинных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Проведение влажно-тепловых работ.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Обработка проектного изделия по индивидуальному плану.</w:t>
      </w:r>
    </w:p>
    <w:p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8-</w:t>
      </w:r>
      <w:proofErr w:type="gramStart"/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9.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Пища,здоровое</w:t>
      </w:r>
      <w:proofErr w:type="gramEnd"/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питание и </w:t>
      </w:r>
      <w:proofErr w:type="spellStart"/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обработк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овощей</w:t>
      </w:r>
      <w:proofErr w:type="spellEnd"/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Понятия «санитария» и «гигиена». Правила санитарии и гигиены перед началом работы, при приготовлении пищи.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при пользовании электрическими плитами и электроприборами, при работе с ножом, кипящими жидкостями и приспособлениями.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Общие правила механической кулинарной обработки овощей. Инструменты и приспособления для нарезки.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Технология приготовления блюд из сырых овощей (фруктов).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Использование яиц в кулинарии. Технология приготовления различных блюд из яиц.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блюд из сырых и варёных овощей и фруктов.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свежести яиц. Приготовление блюд из яиц.</w:t>
      </w: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 энергии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Работа и энергия. Виды энергии. Механическая энергия.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иллюстрированных рефератов по теме.</w:t>
      </w:r>
    </w:p>
    <w:p w:rsidR="00876F81" w:rsidRDefault="00876F81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11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 Чтение и запись информации различными средствами отображения информации.</w:t>
      </w:r>
    </w:p>
    <w:p w:rsidR="00727B3D" w:rsidRPr="00727B3D" w:rsidRDefault="00727B3D" w:rsidP="00876F81">
      <w:pPr>
        <w:numPr>
          <w:ilvl w:val="1"/>
          <w:numId w:val="3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групп культурных растений.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bCs/>
          <w:sz w:val="20"/>
          <w:szCs w:val="20"/>
        </w:rPr>
        <w:t>13-14</w:t>
      </w:r>
      <w:r w:rsidR="00876F81" w:rsidRPr="00876F8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sz w:val="20"/>
          <w:szCs w:val="20"/>
        </w:rPr>
        <w:t>Технологии животноводства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Технологии преобразования животных организмов в интересах человека и их основные элементы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условий содержания домашних животных в своей семье, семьях друзей.</w:t>
      </w:r>
    </w:p>
    <w:p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15</w:t>
      </w:r>
      <w:r w:rsidR="00876F81"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Социальн</w:t>
      </w:r>
      <w:r w:rsidR="003C3241">
        <w:rPr>
          <w:rFonts w:ascii="Times New Roman" w:hAnsi="Times New Roman"/>
          <w:b/>
          <w:bCs/>
          <w:color w:val="000000"/>
          <w:sz w:val="20"/>
          <w:szCs w:val="20"/>
        </w:rPr>
        <w:t>ы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е технологии 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социальных технологий. Технологии общения.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Образовательные технологии. Медицинские технологии. Социокультурные технологии.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Тесты по оценке свойств личности.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 обоснование перечня личных потребностей, их иерархическое построение.</w:t>
      </w:r>
    </w:p>
    <w:p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Разработка технологий общения при конфликтных ситуациях.</w:t>
      </w:r>
    </w:p>
    <w:p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5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класс :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–М. : Просвещение, 2020.-176с.</w:t>
      </w:r>
    </w:p>
    <w:p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>Технология. Методическое пособие. 5-9</w:t>
      </w:r>
      <w:proofErr w:type="gramStart"/>
      <w:r w:rsidRPr="00243965">
        <w:rPr>
          <w:rFonts w:ascii="Times New Roman" w:hAnsi="Times New Roman"/>
          <w:sz w:val="20"/>
          <w:szCs w:val="20"/>
        </w:rPr>
        <w:t>классы :</w:t>
      </w:r>
      <w:proofErr w:type="gramEnd"/>
      <w:r w:rsidRPr="00243965">
        <w:rPr>
          <w:rFonts w:ascii="Times New Roman" w:hAnsi="Times New Roman"/>
          <w:sz w:val="20"/>
          <w:szCs w:val="20"/>
        </w:rPr>
        <w:t xml:space="preserve">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>. организаций /[В.М. Казакевич, Г.В. Пичугина, Г.Ю. Семенова и др.]. – М.:Просвещение,2017.</w:t>
      </w:r>
    </w:p>
    <w:p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09A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5025A" w:rsidRPr="00243965" w:rsidRDefault="00D5025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2548B5" w:rsidRPr="00243965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5A" w:rsidRPr="00572A02" w:rsidRDefault="00CE58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Производство</w:t>
            </w: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1-</w:t>
            </w:r>
          </w:p>
          <w:p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1.</w:t>
            </w:r>
            <w:r w:rsidR="00CE585A" w:rsidRPr="00572A02">
              <w:rPr>
                <w:rFonts w:ascii="Times New Roman" w:hAnsi="Times New Roman"/>
                <w:sz w:val="18"/>
                <w:szCs w:val="18"/>
              </w:rPr>
              <w:t>Вводный инструктаж по ТБ.</w:t>
            </w:r>
          </w:p>
          <w:p w:rsidR="00876F81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2.Что такое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техносфера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Вводный инструктаж по охране труда. </w:t>
            </w:r>
          </w:p>
          <w:p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Характеристики </w:t>
            </w:r>
            <w:proofErr w:type="spellStart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техносферы</w:t>
            </w:r>
            <w:proofErr w:type="spellEnd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 её проявления. Потребности  и  технологии.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3-</w:t>
            </w:r>
          </w:p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3.Что такое потребительские блага.</w:t>
            </w:r>
          </w:p>
          <w:p w:rsidR="00876F81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4.Производство потребительских благ.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Потребности  и  технологии.  Потребности.  Иерархия  потребностей.</w:t>
            </w:r>
          </w:p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Потребительские блага и </w:t>
            </w:r>
            <w:proofErr w:type="spellStart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антиблага</w:t>
            </w:r>
            <w:proofErr w:type="spellEnd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их сущность, производство потребительских благ.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5. Практическое задание .№1</w:t>
            </w:r>
          </w:p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6.Творческое задание №1</w:t>
            </w:r>
          </w:p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Проверка усвоение материала.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7.Проектная деятельность.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8. Что такое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Проект как форма представления результатов творчества.</w:t>
            </w:r>
          </w:p>
          <w:p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Основные этапы проектной деятельности и их характеристики.</w:t>
            </w:r>
          </w:p>
          <w:p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Способы выявления  потребностей.  Методы  принятия  решения.  Анализ альтернативных ресурсов. Составление  программы  изучения  потребностей.  Составление технического  задания  на  изготовление  продукта, призванного  удовлетворить  выявленную  потребность.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выбор способов деятельности; планирование организации контроля </w:t>
            </w:r>
            <w:proofErr w:type="spellStart"/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труда;организация</w:t>
            </w:r>
            <w:proofErr w:type="spellEnd"/>
            <w:proofErr w:type="gramEnd"/>
            <w:r w:rsidRPr="00572A02">
              <w:rPr>
                <w:rFonts w:ascii="Times New Roman" w:hAnsi="Times New Roman"/>
                <w:sz w:val="18"/>
                <w:szCs w:val="18"/>
              </w:rPr>
              <w:t xml:space="preserve">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9. Практическое задание .№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10.Творческое задание 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Проверка усвоение материала.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11. Что такое технология.</w:t>
            </w:r>
          </w:p>
          <w:p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12. Классификация производ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с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тв и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 xml:space="preserve">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Понятие о технологии, её современное  понимание как совокупности средств и методов производства. Цикл  жизни  технологии.  Классификация технологий по разным основаниям. Материальные  технологии, информационные технологии, социальные технологии.  История  развития  технологий.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13. Практическое задание .№3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14.Творческое задание №3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</w:t>
            </w:r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.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15-16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15. Что такое техника.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16. Инструменты, механизмы и технические устройства.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1136A5" w:rsidRDefault="001136A5" w:rsidP="00572A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A5">
              <w:rPr>
                <w:rFonts w:ascii="Times New Roman" w:hAnsi="Times New Roman"/>
                <w:color w:val="000000"/>
                <w:sz w:val="18"/>
                <w:szCs w:val="18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:rsidR="001136A5" w:rsidRPr="001136A5" w:rsidRDefault="001136A5" w:rsidP="00572A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A5">
              <w:rPr>
                <w:rFonts w:ascii="Times New Roman" w:hAnsi="Times New Roman"/>
                <w:color w:val="000000"/>
                <w:sz w:val="18"/>
                <w:szCs w:val="18"/>
              </w:rPr>
              <w:t>Понятие технической системы.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17-18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17.П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рактическ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ая работа.</w:t>
            </w:r>
          </w:p>
          <w:p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18.Практическая работа.</w:t>
            </w:r>
          </w:p>
          <w:p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адекватное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Проверка усвоение материала</w:t>
            </w:r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.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19-20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19. Виды материалов.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20. Натуральные, искусственные и синтетические материалы.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Виды веществ и материалов. Что такое сырьё. Разнообразие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21.Конструкционные материалы.</w:t>
            </w: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22.Текстильные материалы.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Классификация текстильных волокон. Способы получения и свойства натуральных волокон растительного происхождения.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23. Практическое задание .№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24.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работа.№1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25-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25.Механические свойства конструкционных материалов.</w:t>
            </w: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26.Механические, физические и технологические свойства тканей из натуральных волокон.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Изготовление нитей и тканей в условиях прядильного, ткацкого и отделочного современного производства и в домашних условиях.</w:t>
            </w:r>
          </w:p>
          <w:p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t>Ткацкие переплетения.</w:t>
            </w:r>
          </w:p>
          <w:p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t>Натуральные волокна животного происхождения. Способы их получения. Виды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27-28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27. Практическое задание .№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28.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работа.№2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29-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29.Технологии механической обработки материалов.</w:t>
            </w:r>
          </w:p>
          <w:p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30.Графическое отображение формы предмета.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70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 xml:space="preserve">Виды обработки. </w:t>
            </w:r>
            <w:r w:rsidR="005A6470" w:rsidRPr="00572A02">
              <w:rPr>
                <w:rFonts w:ascii="Times New Roman" w:hAnsi="Times New Roman"/>
                <w:i/>
                <w:sz w:val="18"/>
                <w:szCs w:val="18"/>
              </w:rPr>
              <w:t xml:space="preserve">Примеры. </w:t>
            </w:r>
            <w:proofErr w:type="spellStart"/>
            <w:r w:rsidR="005A6470" w:rsidRPr="00572A02">
              <w:rPr>
                <w:rFonts w:ascii="Times New Roman" w:hAnsi="Times New Roman"/>
                <w:i/>
                <w:sz w:val="18"/>
                <w:szCs w:val="18"/>
              </w:rPr>
              <w:t>Применение.</w:t>
            </w:r>
            <w:r w:rsidR="005A6470"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Особенности</w:t>
            </w:r>
            <w:proofErr w:type="spellEnd"/>
            <w:r w:rsidR="005A6470"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их выполнения.</w:t>
            </w:r>
          </w:p>
          <w:p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Основные сведения о чертежах.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работа со справочной литературой;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работа с дополнительной литературой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1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31. Практическ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ая работа</w:t>
            </w:r>
          </w:p>
          <w:p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32.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560D3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33.Кулинария. Основы рационального питания.</w:t>
            </w:r>
          </w:p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34.Витамины и их значение в питании.</w:t>
            </w:r>
          </w:p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35. Правила санитарии, гигиены и безопасности труда на кухне.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Питание как физиологическая потребность. Состав пищевых продуктов. Роль витаминов, минеральных веществ и воды в обмене веществ, их содержание в пищевых продуктах.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36. Практическое задание 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№6</w:t>
            </w:r>
          </w:p>
          <w:p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37.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работа.№3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8-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39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38.Овощи в питании человека.</w:t>
            </w:r>
          </w:p>
          <w:p w:rsidR="00BE0F30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 xml:space="preserve">39.Технология </w:t>
            </w:r>
            <w:r w:rsidRPr="00572A02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механической кулинарной обработки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адекватное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Пищевая (питательная) ценность овощей и фруктов. Кулинарная классификация овощей. 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Общие правила механической кулинарной обработки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планирование организации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мыслительный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0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40.Украшение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блюд.Фигурная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 xml:space="preserve"> нарезка овощей.</w:t>
            </w:r>
          </w:p>
          <w:p w:rsidR="00BE0F30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41.Технология тепловой обработки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Инструменты и приспособления для нарезки.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Сервировка стола. Правила этикета.</w:t>
            </w:r>
          </w:p>
          <w:p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приготовления блюд из сырых овощей (фруктов).</w:t>
            </w:r>
          </w:p>
          <w:p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Виды тепловой обработки продуктов. Преимущества и недостатки различных способов тепловой обработки овощей.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2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3D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42. Практическ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ая работа</w:t>
            </w:r>
          </w:p>
          <w:p w:rsidR="00C1253D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43.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Практическая работа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5-</w:t>
            </w:r>
          </w:p>
          <w:p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44. Что такое энергия.</w:t>
            </w:r>
          </w:p>
          <w:p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45. Виды энергии.</w:t>
            </w:r>
          </w:p>
          <w:p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46. Накопление механической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Производство, преобразование, распределение, накопление и передача энергии  как  технология. Работа и энергия.  Использование  энергии:  механической, электрической,  тепловой,  гидравлической.  Машины  для  преобразования энергии.  Устройства  для  накопления  энергии.  Устройства  для  передачи энергии.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7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47. Практическое задание№7</w:t>
            </w:r>
          </w:p>
          <w:p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48.Практическая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27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49-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1927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572A02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50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51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49.Информация.Каналы восприятия информации человеком.</w:t>
            </w:r>
          </w:p>
          <w:p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50.Способы материального представления и записи визуальной информации.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51.Практическое задание№8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УРК</w:t>
            </w:r>
          </w:p>
          <w:p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A6A" w:rsidRPr="00DB0A6A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и ее виды. Современные  информационные  технологии.</w:t>
            </w:r>
          </w:p>
          <w:p w:rsidR="00DB0A6A" w:rsidRPr="00DB0A6A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Объективная информация.</w:t>
            </w:r>
          </w:p>
          <w:p w:rsidR="00DB0A6A" w:rsidRPr="00572A02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Субъективная информация.</w:t>
            </w:r>
          </w:p>
          <w:p w:rsidR="00501927" w:rsidRPr="00DB0A6A" w:rsidRDefault="00501927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2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52.Растения как объект технологии.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53.Значение культурных растений в жизнедеятельности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Технологии сельского хозяйства Общая характеристика и классификация культурных </w:t>
            </w:r>
            <w:proofErr w:type="gramStart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растений.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54.Общая характеристика и классификация культурных растений.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55.Исследования культурных растений или опыты с ними.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Условия внешней среды, необходимые для выращивания культурных растений. Технологии вегетативного размножения культурных растений.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56.Лабораторная работа№4</w:t>
            </w:r>
          </w:p>
          <w:p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57.Практическая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8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59</w:t>
            </w:r>
          </w:p>
          <w:p w:rsidR="001E6513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58.Животные и технологии 21 века.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59.Животноводство и материальные потребности человека.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60.Практическое задание№9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Животные организмы как объект технологии. Потребности человека, которые удовлетворяют животные.</w:t>
            </w:r>
          </w:p>
          <w:p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61-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61.Сельскохозяйственные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животные и животноводство.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62.Животные-помощники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личная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513" w:rsidRPr="001E6513" w:rsidRDefault="001E6513" w:rsidP="00572A02">
            <w:pPr>
              <w:shd w:val="clear" w:color="auto" w:fill="FFFFFF"/>
              <w:spacing w:after="0" w:line="240" w:lineRule="auto"/>
              <w:ind w:left="34" w:firstLine="42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51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Классификация животных организмов </w:t>
            </w:r>
            <w:r w:rsidRPr="001E651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как объекта технологии.</w:t>
            </w:r>
          </w:p>
          <w:p w:rsidR="001E6513" w:rsidRPr="001E6513" w:rsidRDefault="001E6513" w:rsidP="00572A0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513">
              <w:rPr>
                <w:rFonts w:ascii="Times New Roman" w:hAnsi="Times New Roman"/>
                <w:color w:val="000000"/>
                <w:sz w:val="18"/>
                <w:szCs w:val="18"/>
              </w:rPr>
              <w:t>Технологии преобразования  животных организмов в интересах человека и их основные элементы.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63-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64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63.Животные на службе безопасности жизни человека.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64.Животные для спорта, охоты, цирка и науки.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65.Практическое задание№10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  <w:p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Технологии преобразования  животных организмов в интересах человека и их основные элементы.</w:t>
            </w:r>
          </w:p>
          <w:p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="001E6513" w:rsidRPr="00572A0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66.Человек как объект технологии.</w:t>
            </w:r>
          </w:p>
          <w:p w:rsidR="002E26E6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6" w:rsidRPr="002E26E6" w:rsidRDefault="002E26E6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6E6">
              <w:rPr>
                <w:rFonts w:ascii="Times New Roman" w:hAnsi="Times New Roman"/>
                <w:color w:val="000000"/>
                <w:sz w:val="18"/>
                <w:szCs w:val="18"/>
              </w:rPr>
              <w:t>Сущность и специфика  социальных  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2E26E6" w:rsidRPr="002E26E6" w:rsidRDefault="002E26E6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6E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Технологии  работы  с общественным  мнением.  Социальные  сети  как  технология. Технологии общения. Методы и средства получения информации в процессе социальных технологий.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</w:t>
            </w:r>
            <w:proofErr w:type="gramEnd"/>
            <w:r w:rsidRPr="00572A02">
              <w:rPr>
                <w:rFonts w:ascii="Times New Roman" w:hAnsi="Times New Roman"/>
                <w:sz w:val="18"/>
                <w:szCs w:val="18"/>
              </w:rPr>
              <w:t xml:space="preserve"> 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64" w:rsidRDefault="00D502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6A5" w:rsidRPr="00572A02" w:rsidRDefault="00D502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D502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="00162C64">
              <w:rPr>
                <w:rFonts w:ascii="Times New Roman" w:hAnsi="Times New Roman"/>
                <w:sz w:val="18"/>
                <w:szCs w:val="18"/>
              </w:rPr>
              <w:t>.Итоговый тест.</w:t>
            </w:r>
          </w:p>
          <w:p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C64" w:rsidRPr="00572A02" w:rsidRDefault="00D502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162C64">
              <w:rPr>
                <w:rFonts w:ascii="Times New Roman" w:hAnsi="Times New Roman"/>
                <w:sz w:val="18"/>
                <w:szCs w:val="18"/>
              </w:rPr>
              <w:t xml:space="preserve">.Подведение итогов.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53" w:rsidRPr="00DB0A6A" w:rsidRDefault="00E20453" w:rsidP="00E204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Подведение итогов.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т.п</w:t>
            </w:r>
            <w:proofErr w:type="spellEnd"/>
            <w:r w:rsidRPr="00572A0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:rsidR="00B9022D" w:rsidRPr="00243965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B9022D" w:rsidRPr="00243965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2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9"/>
  </w:num>
  <w:num w:numId="15">
    <w:abstractNumId w:val="27"/>
  </w:num>
  <w:num w:numId="16">
    <w:abstractNumId w:val="26"/>
  </w:num>
  <w:num w:numId="17">
    <w:abstractNumId w:val="14"/>
  </w:num>
  <w:num w:numId="18">
    <w:abstractNumId w:val="15"/>
  </w:num>
  <w:num w:numId="19">
    <w:abstractNumId w:val="3"/>
  </w:num>
  <w:num w:numId="20">
    <w:abstractNumId w:val="33"/>
  </w:num>
  <w:num w:numId="21">
    <w:abstractNumId w:val="36"/>
  </w:num>
  <w:num w:numId="22">
    <w:abstractNumId w:val="32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1"/>
  </w:num>
  <w:num w:numId="30">
    <w:abstractNumId w:val="40"/>
  </w:num>
  <w:num w:numId="31">
    <w:abstractNumId w:val="23"/>
  </w:num>
  <w:num w:numId="32">
    <w:abstractNumId w:val="39"/>
  </w:num>
  <w:num w:numId="33">
    <w:abstractNumId w:val="7"/>
  </w:num>
  <w:num w:numId="34">
    <w:abstractNumId w:val="25"/>
  </w:num>
  <w:num w:numId="35">
    <w:abstractNumId w:val="18"/>
  </w:num>
  <w:num w:numId="36">
    <w:abstractNumId w:val="37"/>
  </w:num>
  <w:num w:numId="37">
    <w:abstractNumId w:val="42"/>
  </w:num>
  <w:num w:numId="38">
    <w:abstractNumId w:val="34"/>
  </w:num>
  <w:num w:numId="39">
    <w:abstractNumId w:val="9"/>
  </w:num>
  <w:num w:numId="40">
    <w:abstractNumId w:val="17"/>
  </w:num>
  <w:num w:numId="41">
    <w:abstractNumId w:val="30"/>
  </w:num>
  <w:num w:numId="42">
    <w:abstractNumId w:val="4"/>
  </w:num>
  <w:num w:numId="43">
    <w:abstractNumId w:val="2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022D"/>
    <w:rsid w:val="0000387A"/>
    <w:rsid w:val="001136A5"/>
    <w:rsid w:val="0011562C"/>
    <w:rsid w:val="00162C64"/>
    <w:rsid w:val="001D0361"/>
    <w:rsid w:val="001E6513"/>
    <w:rsid w:val="00204856"/>
    <w:rsid w:val="00243965"/>
    <w:rsid w:val="002465BE"/>
    <w:rsid w:val="002548B5"/>
    <w:rsid w:val="002E26E6"/>
    <w:rsid w:val="003C3241"/>
    <w:rsid w:val="00446061"/>
    <w:rsid w:val="004C4CF6"/>
    <w:rsid w:val="00501927"/>
    <w:rsid w:val="00524118"/>
    <w:rsid w:val="005560D3"/>
    <w:rsid w:val="00572A02"/>
    <w:rsid w:val="005A6470"/>
    <w:rsid w:val="005B6300"/>
    <w:rsid w:val="005E5648"/>
    <w:rsid w:val="00607CCA"/>
    <w:rsid w:val="006105E9"/>
    <w:rsid w:val="00615986"/>
    <w:rsid w:val="006527DB"/>
    <w:rsid w:val="00727B3D"/>
    <w:rsid w:val="007447F9"/>
    <w:rsid w:val="00755180"/>
    <w:rsid w:val="007E1861"/>
    <w:rsid w:val="00801714"/>
    <w:rsid w:val="00876F81"/>
    <w:rsid w:val="0088445C"/>
    <w:rsid w:val="008B48B8"/>
    <w:rsid w:val="00903C07"/>
    <w:rsid w:val="009962FA"/>
    <w:rsid w:val="009C5867"/>
    <w:rsid w:val="009C6150"/>
    <w:rsid w:val="00A046BB"/>
    <w:rsid w:val="00A112FA"/>
    <w:rsid w:val="00B25007"/>
    <w:rsid w:val="00B9022D"/>
    <w:rsid w:val="00BD537E"/>
    <w:rsid w:val="00BE0F30"/>
    <w:rsid w:val="00C05960"/>
    <w:rsid w:val="00C1253D"/>
    <w:rsid w:val="00C161D7"/>
    <w:rsid w:val="00C4079A"/>
    <w:rsid w:val="00C5537D"/>
    <w:rsid w:val="00CB100F"/>
    <w:rsid w:val="00CC272B"/>
    <w:rsid w:val="00CE585A"/>
    <w:rsid w:val="00CF4A07"/>
    <w:rsid w:val="00D25D68"/>
    <w:rsid w:val="00D5025A"/>
    <w:rsid w:val="00D52EBB"/>
    <w:rsid w:val="00D715CA"/>
    <w:rsid w:val="00D93BD2"/>
    <w:rsid w:val="00DA40FE"/>
    <w:rsid w:val="00DB0A6A"/>
    <w:rsid w:val="00E20453"/>
    <w:rsid w:val="00EA6C59"/>
    <w:rsid w:val="00F0674D"/>
    <w:rsid w:val="00F231D9"/>
    <w:rsid w:val="00F3409A"/>
    <w:rsid w:val="00FA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036396-71B1-4FD4-90B4-0CB8CC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EC0C-F77F-4E35-8BBD-2A5B3448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8273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User</cp:lastModifiedBy>
  <cp:revision>6</cp:revision>
  <cp:lastPrinted>2019-09-02T17:14:00Z</cp:lastPrinted>
  <dcterms:created xsi:type="dcterms:W3CDTF">2020-11-15T07:32:00Z</dcterms:created>
  <dcterms:modified xsi:type="dcterms:W3CDTF">2021-12-09T10:31:00Z</dcterms:modified>
</cp:coreProperties>
</file>