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5" w:rsidRPr="00E6453E" w:rsidRDefault="00DE2495" w:rsidP="00E6453E">
      <w:pPr>
        <w:spacing w:before="0" w:beforeAutospacing="0" w:after="0" w:afterAutospacing="0"/>
        <w:rPr>
          <w:b/>
          <w:color w:val="000000"/>
          <w:sz w:val="18"/>
          <w:szCs w:val="18"/>
          <w:lang w:val="ru-RU"/>
        </w:rPr>
      </w:pPr>
      <w:r w:rsidRPr="00E6453E">
        <w:rPr>
          <w:b/>
          <w:color w:val="000000"/>
          <w:sz w:val="18"/>
          <w:szCs w:val="18"/>
          <w:lang w:val="ru-RU"/>
        </w:rPr>
        <w:t xml:space="preserve">Принято с учетом мнения </w:t>
      </w:r>
      <w:r>
        <w:rPr>
          <w:b/>
          <w:color w:val="000000"/>
          <w:sz w:val="18"/>
          <w:szCs w:val="18"/>
          <w:lang w:val="ru-RU"/>
        </w:rPr>
        <w:t xml:space="preserve">                                                                                                 УТВЕРЖДАЮ</w:t>
      </w:r>
    </w:p>
    <w:p w:rsidR="00DE2495" w:rsidRPr="00E6453E" w:rsidRDefault="00DE2495" w:rsidP="00E6453E">
      <w:pPr>
        <w:spacing w:before="0" w:beforeAutospacing="0" w:after="0" w:afterAutospacing="0"/>
        <w:rPr>
          <w:b/>
          <w:color w:val="000000"/>
          <w:sz w:val="18"/>
          <w:szCs w:val="18"/>
          <w:lang w:val="ru-RU"/>
        </w:rPr>
      </w:pPr>
      <w:r w:rsidRPr="00E6453E">
        <w:rPr>
          <w:b/>
          <w:color w:val="000000"/>
          <w:sz w:val="18"/>
          <w:szCs w:val="18"/>
          <w:lang w:val="ru-RU"/>
        </w:rPr>
        <w:t>Совета школы</w:t>
      </w:r>
      <w:r>
        <w:rPr>
          <w:b/>
          <w:color w:val="000000"/>
          <w:sz w:val="18"/>
          <w:szCs w:val="18"/>
          <w:lang w:val="ru-RU"/>
        </w:rPr>
        <w:t xml:space="preserve">                                                                                                        приказ № 24 от 24.06.2022 г.</w:t>
      </w:r>
    </w:p>
    <w:p w:rsidR="00DE2495" w:rsidRPr="00E6453E" w:rsidRDefault="00DE2495" w:rsidP="00E6453E">
      <w:pPr>
        <w:spacing w:before="0" w:beforeAutospacing="0" w:after="0" w:afterAutospacing="0"/>
        <w:rPr>
          <w:b/>
          <w:color w:val="000000"/>
          <w:sz w:val="18"/>
          <w:szCs w:val="18"/>
          <w:lang w:val="ru-RU"/>
        </w:rPr>
      </w:pPr>
      <w:r>
        <w:rPr>
          <w:b/>
          <w:color w:val="000000"/>
          <w:sz w:val="18"/>
          <w:szCs w:val="18"/>
          <w:lang w:val="ru-RU"/>
        </w:rPr>
        <w:t xml:space="preserve">протокол № </w:t>
      </w:r>
      <w:r w:rsidRPr="00A73EED">
        <w:rPr>
          <w:b/>
          <w:color w:val="000000"/>
          <w:sz w:val="18"/>
          <w:szCs w:val="18"/>
          <w:lang w:val="ru-RU"/>
        </w:rPr>
        <w:t>12</w:t>
      </w:r>
      <w:r w:rsidRPr="00E6453E">
        <w:rPr>
          <w:b/>
          <w:color w:val="000000"/>
          <w:sz w:val="18"/>
          <w:szCs w:val="18"/>
          <w:lang w:val="ru-RU"/>
        </w:rPr>
        <w:t xml:space="preserve"> от 2</w:t>
      </w:r>
      <w:r>
        <w:rPr>
          <w:b/>
          <w:color w:val="000000"/>
          <w:sz w:val="18"/>
          <w:szCs w:val="18"/>
          <w:lang w:val="ru-RU"/>
        </w:rPr>
        <w:t>4.06.2</w:t>
      </w:r>
      <w:r w:rsidRPr="00A73EED">
        <w:rPr>
          <w:b/>
          <w:color w:val="000000"/>
          <w:sz w:val="18"/>
          <w:szCs w:val="18"/>
          <w:lang w:val="ru-RU"/>
        </w:rPr>
        <w:t>2</w:t>
      </w:r>
      <w:r w:rsidRPr="00E6453E">
        <w:rPr>
          <w:b/>
          <w:color w:val="000000"/>
          <w:sz w:val="18"/>
          <w:szCs w:val="18"/>
          <w:lang w:val="ru-RU"/>
        </w:rPr>
        <w:t xml:space="preserve"> г.</w:t>
      </w:r>
    </w:p>
    <w:p w:rsidR="00DE2495" w:rsidRPr="00E6453E" w:rsidRDefault="00DE2495" w:rsidP="00E6453E">
      <w:pPr>
        <w:spacing w:before="0" w:beforeAutospacing="0" w:after="0" w:afterAutospacing="0"/>
        <w:rPr>
          <w:b/>
          <w:lang w:val="ru-RU"/>
        </w:rPr>
      </w:pPr>
    </w:p>
    <w:p w:rsidR="00DE2495" w:rsidRPr="00E6453E" w:rsidRDefault="00DE2495" w:rsidP="00E6453E">
      <w:pPr>
        <w:spacing w:before="0" w:beforeAutospacing="0" w:after="0" w:afterAutospacing="0"/>
        <w:rPr>
          <w:b/>
          <w:sz w:val="18"/>
          <w:szCs w:val="18"/>
          <w:lang w:val="ru-RU"/>
        </w:rPr>
      </w:pPr>
      <w:r w:rsidRPr="00E6453E">
        <w:rPr>
          <w:b/>
          <w:sz w:val="18"/>
          <w:szCs w:val="18"/>
          <w:lang w:val="ru-RU"/>
        </w:rPr>
        <w:t>«Принято»</w:t>
      </w:r>
      <w:r>
        <w:rPr>
          <w:b/>
          <w:sz w:val="18"/>
          <w:szCs w:val="18"/>
          <w:lang w:val="ru-RU"/>
        </w:rPr>
        <w:t xml:space="preserve">                                                                                                      Директор школы                 Т.В.Васильева</w:t>
      </w:r>
    </w:p>
    <w:p w:rsidR="00DE2495" w:rsidRPr="005B6542" w:rsidRDefault="00DE2495" w:rsidP="00E6453E">
      <w:pPr>
        <w:pStyle w:val="NoSpacing"/>
        <w:rPr>
          <w:rFonts w:ascii="Times New Roman" w:hAnsi="Times New Roman"/>
          <w:b/>
          <w:i/>
          <w:sz w:val="18"/>
          <w:szCs w:val="18"/>
          <w:lang w:val="ru-RU"/>
        </w:rPr>
      </w:pPr>
      <w:r w:rsidRPr="005B6542">
        <w:rPr>
          <w:rFonts w:ascii="Times New Roman" w:hAnsi="Times New Roman"/>
          <w:b/>
          <w:sz w:val="18"/>
          <w:szCs w:val="18"/>
          <w:lang w:val="ru-RU"/>
        </w:rPr>
        <w:t>на заседании Педагогического  Совета</w:t>
      </w:r>
    </w:p>
    <w:p w:rsidR="00DE2495" w:rsidRPr="005B6542" w:rsidRDefault="00DE2495" w:rsidP="00E6453E">
      <w:pPr>
        <w:pStyle w:val="NoSpacing"/>
        <w:rPr>
          <w:rFonts w:ascii="Times New Roman" w:hAnsi="Times New Roman"/>
          <w:b/>
          <w:sz w:val="18"/>
          <w:szCs w:val="18"/>
          <w:lang w:val="ru-RU"/>
        </w:rPr>
      </w:pPr>
      <w:r>
        <w:rPr>
          <w:rFonts w:ascii="Times New Roman" w:hAnsi="Times New Roman"/>
          <w:b/>
          <w:sz w:val="18"/>
          <w:szCs w:val="18"/>
          <w:lang w:val="ru-RU"/>
        </w:rPr>
        <w:t xml:space="preserve">МКОУ Белейковская </w:t>
      </w:r>
      <w:r w:rsidRPr="005B6542">
        <w:rPr>
          <w:rFonts w:ascii="Times New Roman" w:hAnsi="Times New Roman"/>
          <w:b/>
          <w:sz w:val="18"/>
          <w:szCs w:val="18"/>
          <w:lang w:val="ru-RU"/>
        </w:rPr>
        <w:t xml:space="preserve"> ООШ</w:t>
      </w:r>
    </w:p>
    <w:p w:rsidR="00DE2495" w:rsidRPr="005B6542" w:rsidRDefault="00DE2495" w:rsidP="00E6453E">
      <w:pPr>
        <w:pStyle w:val="NoSpacing"/>
        <w:rPr>
          <w:rFonts w:ascii="Times New Roman" w:hAnsi="Times New Roman"/>
          <w:b/>
          <w:sz w:val="18"/>
          <w:szCs w:val="18"/>
          <w:lang w:val="ru-RU"/>
        </w:rPr>
      </w:pPr>
      <w:r w:rsidRPr="005B6542">
        <w:rPr>
          <w:rFonts w:ascii="Times New Roman" w:hAnsi="Times New Roman"/>
          <w:b/>
          <w:sz w:val="18"/>
          <w:szCs w:val="18"/>
          <w:lang w:val="ru-RU"/>
        </w:rPr>
        <w:t xml:space="preserve">Протокол заседания № </w:t>
      </w:r>
      <w:r>
        <w:rPr>
          <w:rFonts w:ascii="Times New Roman" w:hAnsi="Times New Roman"/>
          <w:b/>
          <w:sz w:val="18"/>
          <w:szCs w:val="18"/>
          <w:u w:val="single"/>
          <w:lang w:val="ru-RU"/>
        </w:rPr>
        <w:t>9</w:t>
      </w:r>
    </w:p>
    <w:p w:rsidR="00DE2495" w:rsidRPr="00E6453E" w:rsidRDefault="00DE2495" w:rsidP="00E6453E">
      <w:pPr>
        <w:spacing w:before="0" w:beforeAutospacing="0" w:after="0" w:afterAutospacing="0"/>
        <w:rPr>
          <w:b/>
          <w:sz w:val="18"/>
          <w:szCs w:val="18"/>
          <w:lang w:val="ru-RU"/>
        </w:rPr>
      </w:pPr>
      <w:r w:rsidRPr="00E6453E">
        <w:rPr>
          <w:b/>
          <w:sz w:val="18"/>
          <w:szCs w:val="18"/>
          <w:lang w:val="ru-RU"/>
        </w:rPr>
        <w:t>от 2</w:t>
      </w:r>
      <w:r>
        <w:rPr>
          <w:b/>
          <w:sz w:val="18"/>
          <w:szCs w:val="18"/>
          <w:lang w:val="ru-RU"/>
        </w:rPr>
        <w:t>4</w:t>
      </w:r>
      <w:r w:rsidRPr="00E6453E">
        <w:rPr>
          <w:b/>
          <w:sz w:val="18"/>
          <w:szCs w:val="18"/>
          <w:lang w:val="ru-RU"/>
        </w:rPr>
        <w:t>.06.20</w:t>
      </w:r>
      <w:r>
        <w:rPr>
          <w:b/>
          <w:sz w:val="18"/>
          <w:szCs w:val="18"/>
          <w:lang w:val="ru-RU"/>
        </w:rPr>
        <w:t>22</w:t>
      </w:r>
      <w:r w:rsidRPr="00E6453E">
        <w:rPr>
          <w:b/>
          <w:sz w:val="18"/>
          <w:szCs w:val="18"/>
          <w:lang w:val="ru-RU"/>
        </w:rPr>
        <w:t xml:space="preserve"> года</w:t>
      </w:r>
    </w:p>
    <w:p w:rsidR="00DE2495" w:rsidRPr="00E6453E" w:rsidRDefault="00DE2495" w:rsidP="00E6453E">
      <w:pPr>
        <w:spacing w:before="0" w:beforeAutospacing="0" w:after="0" w:afterAutospacing="0"/>
        <w:rPr>
          <w:color w:val="000000"/>
          <w:sz w:val="28"/>
          <w:szCs w:val="28"/>
          <w:lang w:val="ru-RU"/>
        </w:rPr>
      </w:pPr>
    </w:p>
    <w:p w:rsidR="00DE2495" w:rsidRPr="00E6453E" w:rsidRDefault="00DE2495" w:rsidP="00E6453E">
      <w:pPr>
        <w:spacing w:before="0" w:beforeAutospacing="0" w:after="0" w:afterAutospacing="0"/>
        <w:jc w:val="center"/>
        <w:rPr>
          <w:b/>
          <w:bCs/>
          <w:color w:val="000000"/>
          <w:sz w:val="28"/>
          <w:szCs w:val="28"/>
          <w:lang w:val="ru-RU"/>
        </w:rPr>
      </w:pPr>
      <w:r w:rsidRPr="00E6453E">
        <w:rPr>
          <w:b/>
          <w:bCs/>
          <w:color w:val="000000"/>
          <w:sz w:val="28"/>
          <w:szCs w:val="28"/>
          <w:lang w:val="ru-RU"/>
        </w:rPr>
        <w:t xml:space="preserve">Положение об использовании государственных символов в </w:t>
      </w:r>
    </w:p>
    <w:p w:rsidR="00DE2495" w:rsidRPr="00E6453E" w:rsidRDefault="00DE2495" w:rsidP="00E6453E">
      <w:pPr>
        <w:spacing w:before="0" w:beforeAutospacing="0" w:after="0" w:afterAutospacing="0"/>
        <w:jc w:val="center"/>
        <w:rPr>
          <w:b/>
          <w:bCs/>
          <w:color w:val="000000"/>
          <w:sz w:val="28"/>
          <w:szCs w:val="28"/>
          <w:lang w:val="ru-RU"/>
        </w:rPr>
      </w:pPr>
      <w:r w:rsidRPr="00E6453E">
        <w:rPr>
          <w:b/>
          <w:bCs/>
          <w:color w:val="000000"/>
          <w:sz w:val="28"/>
          <w:szCs w:val="28"/>
          <w:lang w:val="ru-RU"/>
        </w:rPr>
        <w:t xml:space="preserve">МКОУ </w:t>
      </w:r>
      <w:r>
        <w:rPr>
          <w:b/>
          <w:bCs/>
          <w:color w:val="000000"/>
          <w:sz w:val="28"/>
          <w:szCs w:val="28"/>
          <w:lang w:val="ru-RU"/>
        </w:rPr>
        <w:t xml:space="preserve">Белейковской </w:t>
      </w:r>
      <w:r w:rsidRPr="00E6453E">
        <w:rPr>
          <w:b/>
          <w:bCs/>
          <w:color w:val="000000"/>
          <w:sz w:val="28"/>
          <w:szCs w:val="28"/>
          <w:lang w:val="ru-RU"/>
        </w:rPr>
        <w:t xml:space="preserve"> ООШ</w:t>
      </w:r>
    </w:p>
    <w:p w:rsidR="00DE2495" w:rsidRPr="00E6453E" w:rsidRDefault="00DE2495">
      <w:pPr>
        <w:jc w:val="center"/>
        <w:rPr>
          <w:color w:val="000000"/>
          <w:sz w:val="24"/>
          <w:szCs w:val="24"/>
          <w:lang w:val="ru-RU"/>
        </w:rPr>
      </w:pPr>
      <w:r w:rsidRPr="00E6453E">
        <w:rPr>
          <w:b/>
          <w:bCs/>
          <w:color w:val="000000"/>
          <w:sz w:val="24"/>
          <w:szCs w:val="24"/>
          <w:lang w:val="ru-RU"/>
        </w:rPr>
        <w:t>1. Общие положения</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1.1. Положение об использовании государственных симво</w:t>
      </w:r>
      <w:r>
        <w:rPr>
          <w:color w:val="000000"/>
          <w:sz w:val="24"/>
          <w:szCs w:val="24"/>
          <w:lang w:val="ru-RU"/>
        </w:rPr>
        <w:t>лов в МКОУ Белейковской ООШ</w:t>
      </w:r>
      <w:r w:rsidRPr="00E6453E">
        <w:rPr>
          <w:color w:val="000000"/>
          <w:sz w:val="24"/>
          <w:szCs w:val="24"/>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w:t>
      </w:r>
      <w:r>
        <w:rPr>
          <w:color w:val="000000"/>
          <w:sz w:val="24"/>
          <w:szCs w:val="24"/>
          <w:lang w:val="ru-RU"/>
        </w:rPr>
        <w:t>ции в МКОУ Белейковской  ООШ</w:t>
      </w:r>
      <w:r w:rsidRPr="00E6453E">
        <w:rPr>
          <w:color w:val="000000"/>
          <w:sz w:val="24"/>
          <w:szCs w:val="24"/>
          <w:lang w:val="ru-RU"/>
        </w:rPr>
        <w:t xml:space="preserve"> (далее – образовательная организация).</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1.2. Государственный флаг Российской Федерации (далее – Флаг) является официальным государственным символом Российской Федерации.</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1.3. Государственный герб Российской Федерации (далее – Герб) является официальным государственным символом Российской Федерации.</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1.4. Государственный гимн Российской Федерации (далее – Гимн) является официальным государственным символом Российской Федерации.</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rsidR="00DE2495"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DE2495" w:rsidRPr="00E6453E" w:rsidRDefault="00DE2495" w:rsidP="00E6453E">
      <w:pPr>
        <w:spacing w:before="0" w:beforeAutospacing="0" w:after="0" w:afterAutospacing="0"/>
        <w:jc w:val="both"/>
        <w:rPr>
          <w:color w:val="000000"/>
          <w:sz w:val="24"/>
          <w:szCs w:val="24"/>
          <w:lang w:val="ru-RU"/>
        </w:rPr>
      </w:pPr>
    </w:p>
    <w:p w:rsidR="00DE2495" w:rsidRDefault="00DE2495" w:rsidP="00E6453E">
      <w:pPr>
        <w:spacing w:before="0" w:beforeAutospacing="0" w:after="0" w:afterAutospacing="0"/>
        <w:jc w:val="both"/>
        <w:rPr>
          <w:b/>
          <w:bCs/>
          <w:color w:val="000000"/>
          <w:sz w:val="24"/>
          <w:szCs w:val="24"/>
          <w:lang w:val="ru-RU"/>
        </w:rPr>
      </w:pPr>
      <w:r>
        <w:rPr>
          <w:b/>
          <w:bCs/>
          <w:color w:val="000000"/>
          <w:sz w:val="24"/>
          <w:szCs w:val="24"/>
          <w:lang w:val="ru-RU"/>
        </w:rPr>
        <w:t xml:space="preserve">                                              </w:t>
      </w:r>
      <w:r w:rsidRPr="00E6453E">
        <w:rPr>
          <w:b/>
          <w:bCs/>
          <w:color w:val="000000"/>
          <w:sz w:val="24"/>
          <w:szCs w:val="24"/>
          <w:lang w:val="ru-RU"/>
        </w:rPr>
        <w:t>2. Использование Флага</w:t>
      </w:r>
    </w:p>
    <w:p w:rsidR="00DE2495" w:rsidRPr="00E6453E" w:rsidRDefault="00DE2495" w:rsidP="00E6453E">
      <w:pPr>
        <w:spacing w:before="0" w:beforeAutospacing="0" w:after="0" w:afterAutospacing="0"/>
        <w:jc w:val="both"/>
        <w:rPr>
          <w:color w:val="000000"/>
          <w:sz w:val="24"/>
          <w:szCs w:val="24"/>
          <w:lang w:val="ru-RU"/>
        </w:rPr>
      </w:pP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2.1. Флаг в</w:t>
      </w:r>
      <w:r>
        <w:rPr>
          <w:color w:val="000000"/>
          <w:sz w:val="24"/>
          <w:szCs w:val="24"/>
          <w:lang w:val="ru-RU"/>
        </w:rPr>
        <w:t>ывешивается постоянно на здании общеобразовательной организации</w:t>
      </w:r>
      <w:r w:rsidRPr="00E6453E">
        <w:rPr>
          <w:color w:val="000000"/>
          <w:sz w:val="24"/>
          <w:szCs w:val="24"/>
          <w:lang w:val="ru-RU"/>
        </w:rPr>
        <w:t xml:space="preserve">  или</w:t>
      </w:r>
      <w:r>
        <w:rPr>
          <w:color w:val="000000"/>
          <w:sz w:val="24"/>
          <w:szCs w:val="24"/>
          <w:lang w:val="ru-RU"/>
        </w:rPr>
        <w:t xml:space="preserve"> устанавливается постоянно на  территории</w:t>
      </w:r>
      <w:r w:rsidRPr="00E6453E">
        <w:rPr>
          <w:color w:val="000000"/>
          <w:sz w:val="24"/>
          <w:szCs w:val="24"/>
          <w:lang w:val="ru-RU"/>
        </w:rPr>
        <w:t>.</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rsidR="00DE2495" w:rsidRPr="00E6453E" w:rsidRDefault="00DE2495" w:rsidP="00E6453E">
      <w:pPr>
        <w:spacing w:before="0" w:beforeAutospacing="0" w:after="0" w:afterAutospacing="0"/>
        <w:jc w:val="both"/>
        <w:rPr>
          <w:color w:val="000000"/>
          <w:sz w:val="24"/>
          <w:szCs w:val="24"/>
          <w:lang w:val="ru-RU"/>
        </w:rPr>
      </w:pPr>
      <w:r>
        <w:rPr>
          <w:color w:val="000000"/>
          <w:sz w:val="24"/>
          <w:szCs w:val="24"/>
          <w:lang w:val="ru-RU"/>
        </w:rPr>
        <w:t xml:space="preserve">2.4. </w:t>
      </w:r>
      <w:r w:rsidRPr="00E6453E">
        <w:rPr>
          <w:color w:val="000000"/>
          <w:sz w:val="24"/>
          <w:szCs w:val="24"/>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DE2495" w:rsidRPr="00E6453E" w:rsidRDefault="00DE2495" w:rsidP="00E6453E">
      <w:pPr>
        <w:spacing w:before="0" w:beforeAutospacing="0" w:after="0" w:afterAutospacing="0"/>
        <w:jc w:val="both"/>
        <w:rPr>
          <w:color w:val="000000"/>
          <w:sz w:val="24"/>
          <w:szCs w:val="24"/>
          <w:lang w:val="ru-RU"/>
        </w:rPr>
      </w:pPr>
      <w:r>
        <w:rPr>
          <w:color w:val="000000"/>
          <w:sz w:val="24"/>
          <w:szCs w:val="24"/>
          <w:lang w:val="ru-RU"/>
        </w:rPr>
        <w:t>2.5</w:t>
      </w:r>
      <w:r w:rsidRPr="00E6453E">
        <w:rPr>
          <w:color w:val="000000"/>
          <w:sz w:val="24"/>
          <w:szCs w:val="24"/>
          <w:lang w:val="ru-RU"/>
        </w:rPr>
        <w:t>. Полотнище Флага имеет длину 1,8 м и ширину 1,2 м.</w:t>
      </w:r>
    </w:p>
    <w:p w:rsidR="00DE2495" w:rsidRPr="00E6453E" w:rsidRDefault="00DE2495" w:rsidP="00E6453E">
      <w:pPr>
        <w:spacing w:before="0" w:beforeAutospacing="0" w:after="0" w:afterAutospacing="0"/>
        <w:jc w:val="both"/>
        <w:rPr>
          <w:color w:val="000000"/>
          <w:sz w:val="24"/>
          <w:szCs w:val="24"/>
          <w:lang w:val="ru-RU"/>
        </w:rPr>
      </w:pPr>
      <w:r>
        <w:rPr>
          <w:color w:val="000000"/>
          <w:sz w:val="24"/>
          <w:szCs w:val="24"/>
          <w:lang w:val="ru-RU"/>
        </w:rPr>
        <w:t>2.6</w:t>
      </w:r>
      <w:r w:rsidRPr="00E6453E">
        <w:rPr>
          <w:color w:val="000000"/>
          <w:sz w:val="24"/>
          <w:szCs w:val="24"/>
          <w:lang w:val="ru-RU"/>
        </w:rPr>
        <w:t>.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DE2495" w:rsidRPr="00E6453E" w:rsidRDefault="00DE2495" w:rsidP="00E6453E">
      <w:pPr>
        <w:spacing w:before="0" w:beforeAutospacing="0" w:after="0" w:afterAutospacing="0"/>
        <w:jc w:val="both"/>
        <w:rPr>
          <w:color w:val="000000"/>
          <w:sz w:val="24"/>
          <w:szCs w:val="24"/>
          <w:lang w:val="ru-RU"/>
        </w:rPr>
      </w:pPr>
      <w:r>
        <w:rPr>
          <w:color w:val="000000"/>
          <w:sz w:val="24"/>
          <w:szCs w:val="24"/>
          <w:lang w:val="ru-RU"/>
        </w:rPr>
        <w:t>2.7</w:t>
      </w:r>
      <w:r w:rsidRPr="00E6453E">
        <w:rPr>
          <w:color w:val="000000"/>
          <w:sz w:val="24"/>
          <w:szCs w:val="24"/>
          <w:lang w:val="ru-RU"/>
        </w:rPr>
        <w:t>. В случае повреждения Флаг должен быть немедленно заменен запасным.</w:t>
      </w:r>
    </w:p>
    <w:p w:rsidR="00DE2495" w:rsidRDefault="00DE2495" w:rsidP="00E6453E">
      <w:pPr>
        <w:spacing w:before="0" w:beforeAutospacing="0" w:after="0" w:afterAutospacing="0"/>
        <w:jc w:val="both"/>
        <w:rPr>
          <w:color w:val="000000"/>
          <w:sz w:val="24"/>
          <w:szCs w:val="24"/>
          <w:lang w:val="ru-RU"/>
        </w:rPr>
      </w:pPr>
      <w:r>
        <w:rPr>
          <w:color w:val="000000"/>
          <w:sz w:val="24"/>
          <w:szCs w:val="24"/>
          <w:lang w:val="ru-RU"/>
        </w:rPr>
        <w:t>2.8</w:t>
      </w:r>
      <w:r w:rsidRPr="00E6453E">
        <w:rPr>
          <w:color w:val="000000"/>
          <w:sz w:val="24"/>
          <w:szCs w:val="24"/>
          <w:lang w:val="ru-RU"/>
        </w:rPr>
        <w:t>.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w:t>
      </w:r>
      <w:r>
        <w:rPr>
          <w:color w:val="000000"/>
          <w:sz w:val="24"/>
          <w:szCs w:val="24"/>
          <w:lang w:val="ru-RU"/>
        </w:rPr>
        <w:t>.</w:t>
      </w:r>
    </w:p>
    <w:p w:rsidR="00DE2495" w:rsidRPr="00E6453E" w:rsidRDefault="00DE2495" w:rsidP="00E6453E">
      <w:pPr>
        <w:spacing w:before="0" w:beforeAutospacing="0" w:after="0" w:afterAutospacing="0"/>
        <w:jc w:val="both"/>
        <w:rPr>
          <w:color w:val="000000"/>
          <w:sz w:val="24"/>
          <w:szCs w:val="24"/>
          <w:lang w:val="ru-RU"/>
        </w:rPr>
      </w:pPr>
      <w:r>
        <w:rPr>
          <w:color w:val="000000"/>
          <w:sz w:val="24"/>
          <w:szCs w:val="24"/>
          <w:lang w:val="ru-RU"/>
        </w:rPr>
        <w:t>2.9</w:t>
      </w:r>
      <w:r w:rsidRPr="00E6453E">
        <w:rPr>
          <w:color w:val="000000"/>
          <w:sz w:val="24"/>
          <w:szCs w:val="24"/>
          <w:lang w:val="ru-RU"/>
        </w:rPr>
        <w:t>.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DE2495" w:rsidRPr="00E6453E" w:rsidRDefault="00DE2495" w:rsidP="00E6453E">
      <w:pPr>
        <w:spacing w:before="0" w:beforeAutospacing="0" w:after="0" w:afterAutospacing="0"/>
        <w:jc w:val="both"/>
        <w:rPr>
          <w:color w:val="000000"/>
          <w:sz w:val="24"/>
          <w:szCs w:val="24"/>
          <w:lang w:val="ru-RU"/>
        </w:rPr>
      </w:pPr>
      <w:r>
        <w:rPr>
          <w:color w:val="000000"/>
          <w:sz w:val="24"/>
          <w:szCs w:val="24"/>
          <w:lang w:val="ru-RU"/>
        </w:rPr>
        <w:t>2.10</w:t>
      </w:r>
      <w:r w:rsidRPr="00E6453E">
        <w:rPr>
          <w:color w:val="000000"/>
          <w:sz w:val="24"/>
          <w:szCs w:val="24"/>
          <w:lang w:val="ru-RU"/>
        </w:rPr>
        <w:t>.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DE2495"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DE2495" w:rsidRPr="00E6453E" w:rsidRDefault="00DE2495" w:rsidP="00E6453E">
      <w:pPr>
        <w:spacing w:before="0" w:beforeAutospacing="0" w:after="0" w:afterAutospacing="0"/>
        <w:jc w:val="both"/>
        <w:rPr>
          <w:color w:val="000000"/>
          <w:sz w:val="24"/>
          <w:szCs w:val="24"/>
          <w:lang w:val="ru-RU"/>
        </w:rPr>
      </w:pPr>
    </w:p>
    <w:p w:rsidR="00DE2495" w:rsidRDefault="00DE2495" w:rsidP="00620B84">
      <w:pPr>
        <w:spacing w:before="0" w:beforeAutospacing="0" w:after="0" w:afterAutospacing="0"/>
        <w:jc w:val="center"/>
        <w:rPr>
          <w:b/>
          <w:bCs/>
          <w:color w:val="000000"/>
          <w:sz w:val="24"/>
          <w:szCs w:val="24"/>
          <w:lang w:val="ru-RU"/>
        </w:rPr>
      </w:pPr>
      <w:r w:rsidRPr="00E6453E">
        <w:rPr>
          <w:b/>
          <w:bCs/>
          <w:color w:val="000000"/>
          <w:sz w:val="24"/>
          <w:szCs w:val="24"/>
          <w:lang w:val="ru-RU"/>
        </w:rPr>
        <w:t xml:space="preserve">3. </w:t>
      </w:r>
      <w:r>
        <w:rPr>
          <w:b/>
          <w:bCs/>
          <w:color w:val="000000"/>
          <w:sz w:val="24"/>
          <w:szCs w:val="24"/>
          <w:lang w:val="ru-RU"/>
        </w:rPr>
        <w:t>Порядок проведения церемонии поднятия</w:t>
      </w:r>
    </w:p>
    <w:p w:rsidR="00DE2495" w:rsidRDefault="00DE2495" w:rsidP="00620B84">
      <w:pPr>
        <w:spacing w:before="0" w:beforeAutospacing="0" w:after="0" w:afterAutospacing="0"/>
        <w:jc w:val="center"/>
        <w:rPr>
          <w:b/>
          <w:bCs/>
          <w:color w:val="000000"/>
          <w:sz w:val="24"/>
          <w:szCs w:val="24"/>
          <w:lang w:val="ru-RU"/>
        </w:rPr>
      </w:pPr>
      <w:r>
        <w:rPr>
          <w:b/>
          <w:bCs/>
          <w:color w:val="000000"/>
          <w:sz w:val="24"/>
          <w:szCs w:val="24"/>
          <w:lang w:val="ru-RU"/>
        </w:rPr>
        <w:t>Государственного флага Российской Федерации</w:t>
      </w:r>
    </w:p>
    <w:p w:rsidR="00DE2495" w:rsidRDefault="00DE2495" w:rsidP="00620B84">
      <w:pPr>
        <w:spacing w:before="0" w:beforeAutospacing="0" w:after="0" w:afterAutospacing="0"/>
        <w:rPr>
          <w:b/>
          <w:bCs/>
          <w:color w:val="000000"/>
          <w:sz w:val="24"/>
          <w:szCs w:val="24"/>
          <w:lang w:val="ru-RU"/>
        </w:rPr>
      </w:pPr>
    </w:p>
    <w:p w:rsidR="00DE2495" w:rsidRPr="00EF792A" w:rsidRDefault="00DE2495" w:rsidP="00ED6AB9">
      <w:pPr>
        <w:spacing w:before="0" w:beforeAutospacing="0" w:after="0" w:afterAutospacing="0"/>
        <w:jc w:val="both"/>
        <w:rPr>
          <w:bCs/>
          <w:color w:val="000000"/>
          <w:sz w:val="24"/>
          <w:szCs w:val="24"/>
          <w:lang w:val="ru-RU"/>
        </w:rPr>
      </w:pPr>
      <w:r w:rsidRPr="00EF792A">
        <w:rPr>
          <w:bCs/>
          <w:color w:val="000000"/>
          <w:sz w:val="24"/>
          <w:szCs w:val="24"/>
          <w:lang w:val="ru-RU"/>
        </w:rPr>
        <w:t xml:space="preserve">3.1. Подъём Государственного флага Российской Федерации осуществляется в первый учебный день каждой учебной недели перед первым учебным занятием (уроком) в общеобразовательных </w:t>
      </w:r>
      <w:r>
        <w:rPr>
          <w:bCs/>
          <w:color w:val="000000"/>
          <w:sz w:val="24"/>
          <w:szCs w:val="24"/>
          <w:lang w:val="ru-RU"/>
        </w:rPr>
        <w:t>и профессиональных образовательных организациях.</w:t>
      </w:r>
    </w:p>
    <w:p w:rsidR="00DE2495" w:rsidRDefault="00DE2495" w:rsidP="00ED6AB9">
      <w:pPr>
        <w:spacing w:before="0" w:beforeAutospacing="0" w:after="0" w:afterAutospacing="0"/>
        <w:jc w:val="both"/>
        <w:rPr>
          <w:bCs/>
          <w:color w:val="000000"/>
          <w:sz w:val="24"/>
          <w:szCs w:val="24"/>
          <w:lang w:val="ru-RU"/>
        </w:rPr>
      </w:pPr>
      <w:r w:rsidRPr="00EF792A">
        <w:rPr>
          <w:bCs/>
          <w:color w:val="000000"/>
          <w:sz w:val="24"/>
          <w:szCs w:val="24"/>
          <w:lang w:val="ru-RU"/>
        </w:rPr>
        <w:t xml:space="preserve">3.2. Место поведения церемонии – площадка перед образовательной организацией, актовый зал, спортивный зал, холл и др. – определяется климатическими и широтными условиями, конструктивными особенностями здания, и спецификой образовательной организации. В осенне-зимний период рекомендовано проведение церемонии в помещении , </w:t>
      </w:r>
      <w:r>
        <w:rPr>
          <w:bCs/>
          <w:color w:val="000000"/>
          <w:sz w:val="24"/>
          <w:szCs w:val="24"/>
          <w:lang w:val="ru-RU"/>
        </w:rPr>
        <w:t>весенне</w:t>
      </w:r>
      <w:r w:rsidRPr="00EF792A">
        <w:rPr>
          <w:bCs/>
          <w:color w:val="000000"/>
          <w:sz w:val="24"/>
          <w:szCs w:val="24"/>
          <w:lang w:val="ru-RU"/>
        </w:rPr>
        <w:t>-летний период – на открытой площадке (место поведения определяется по решению образовательной организации)</w:t>
      </w:r>
      <w:r>
        <w:rPr>
          <w:bCs/>
          <w:color w:val="000000"/>
          <w:sz w:val="24"/>
          <w:szCs w:val="24"/>
          <w:lang w:val="ru-RU"/>
        </w:rPr>
        <w:t>.</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3.3. В церемонии могут участвовать учащиеся образовательной организации , представители совета обучающихся и совета родителей, представители педагогического коллектива и администрации образовательной организации.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В дни государственных праздников в церемонии могут принимать участие приглашённые гости.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3.4. Администрации образовательной организации в праве определять категорию участников церемонии самостоятельно (например, учащиеся одной параллели классов (групп).</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 xml:space="preserve"> Классы (группы), не принимающие участие в церемонии, на первом учебном занятии (уроке)в день проведения церемонии преподаватель информирует о составе заменой группы, оглашает календарь памятных дат общегосударственного и локального значения на неделю. Рекомендуется исполнение краткой версии (куплет и припев) Государственного гимна Российской Федерации одновременно с участниками церемонии по стойке «Смирно».</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3.5. В церемониях, посвящённых государственным праздникам и памятным дням истории, рекомендовано общее торжественное построение образовательной организации.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3.6. Церемонией руководит ответственное лицо, определённое администрацией образовательной организации (далее- руководитель церемонии).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3.7. Посторенние на церемонии осуществляется с учётом конструктивных особенностей места поведения церемонии.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3.8. Для поведения церемонии формируется знаменная группа (знаменосец и ассистенты).Количество ассистентов определяется условиями поднятия Государственного флага Российской Федерации . При поднятии Государственного флага Российской Федерации на мачту (флагшток) – 4 ассистента , при использовании флага на древке – 2 ассистента.</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3.9. В знамённую группу входят учащиеся , имеющие учебные, спортивные, творческие и общественно значимые достижения.</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3.10. Перед началом церемонии знамённой группе выдаётся Государственный флаг Российской Федерации для подготовки к церемонии выноса и подъёма Государственного флага Российской Федерации.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3.11. Руководитель церемонии оглашает её участников, кому и почему предоставлено право нести (поднимать) Государственный флаг Российской Федерации.</w:t>
      </w:r>
    </w:p>
    <w:p w:rsidR="00DE2495" w:rsidRPr="00A73EED" w:rsidRDefault="00DE2495" w:rsidP="00ED6AB9">
      <w:pPr>
        <w:spacing w:before="0" w:beforeAutospacing="0" w:after="0" w:afterAutospacing="0"/>
        <w:jc w:val="both"/>
        <w:rPr>
          <w:bCs/>
          <w:color w:val="000000"/>
          <w:sz w:val="24"/>
          <w:szCs w:val="24"/>
          <w:lang w:val="ru-RU"/>
        </w:rPr>
      </w:pPr>
      <w:r>
        <w:rPr>
          <w:bCs/>
          <w:color w:val="000000"/>
          <w:sz w:val="24"/>
          <w:szCs w:val="24"/>
          <w:lang w:val="ru-RU"/>
        </w:rPr>
        <w:t xml:space="preserve">3.12. </w:t>
      </w:r>
      <w:r w:rsidRPr="00A73EED">
        <w:rPr>
          <w:b/>
          <w:bCs/>
          <w:color w:val="000000"/>
          <w:sz w:val="24"/>
          <w:szCs w:val="24"/>
          <w:lang w:val="ru-RU"/>
        </w:rPr>
        <w:t>В начале церемонии руководитель церемонии</w:t>
      </w:r>
      <w:r w:rsidRPr="00CF291A">
        <w:rPr>
          <w:bCs/>
          <w:sz w:val="24"/>
          <w:szCs w:val="24"/>
          <w:lang w:val="ru-RU"/>
        </w:rPr>
        <w:t xml:space="preserve"> даёт команду для построения «Внимание! Под Государственным флагом Российской Федерации _ Смирно! Флаг внести!»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3.13. Знаменная группа выносит Государственный флаг Российской Федерации . Образовательная организация вправе сопроводить вынос Государственного флага Российской Федерации маршем. Важно выдержать «шаг в ногу» знаменной группы, что предусматривает определённые тренировки для знаменной группы перед осуществлением церемонии.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3.14. Знаменная группа останавливается у флагштока (при использовании флага на древке у места установки флага), разворачивается по команде «Направо»и встаёт по стойке «Смирно» лицом к участникам церемонии.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3.15. Руководитель церемонии озвучивает команду «Флаг поднять»(если флаг поднимают на флагшток) или команду «Флаг установит» (если флаг устанавливается на подставку).</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3.16. Государственный флаг Российской Федерации прикрепляется к мачте(флагштоку) и быстро поднимается(существует традиция подъёма Государственного флага Российской Федерации . Государственный флаг Российской Федерации «взлетает»).При использовании Государственного флага Российской Федерации на древке он устанавливается в особую подставку. Древко не должно касаться поверхности.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 xml:space="preserve"> Поднятие Государственного флага Российской Федерации сопровождается исполнением Государственного гимна Российской Федерации. При этом все присутствующие на церемонии стоят по стойке «Смирно».</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3.17. После поднятия флага (или установки его на особую подставку) учащиеся встают по стойке «Смирно» лицом к участникам церемонии.</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 xml:space="preserve">3.18. По завершению процедуры поднятия Государственного флага Российской Федерации руководитель церемонии поизносит команду «Вольно!». </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3.19. Церемония может продолжиться информационным блоком, определяемым конкретными условиями образовательной организации.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приглашённых гостей и т.д.</w:t>
      </w:r>
    </w:p>
    <w:p w:rsidR="00DE2495" w:rsidRDefault="00DE2495" w:rsidP="00ED6AB9">
      <w:pPr>
        <w:spacing w:before="0" w:beforeAutospacing="0" w:after="0" w:afterAutospacing="0"/>
        <w:jc w:val="both"/>
        <w:rPr>
          <w:bCs/>
          <w:color w:val="000000"/>
          <w:sz w:val="24"/>
          <w:szCs w:val="24"/>
          <w:lang w:val="ru-RU"/>
        </w:rPr>
      </w:pPr>
      <w:r>
        <w:rPr>
          <w:bCs/>
          <w:color w:val="000000"/>
          <w:sz w:val="24"/>
          <w:szCs w:val="24"/>
          <w:lang w:val="ru-RU"/>
        </w:rPr>
        <w:t>3.20. После завершения церемонии (или информационного сообщения) даётся команда «Налево» и все участники последовательно, вслед за руководителем церемонии  гостями покидают место поведения церемонии.</w:t>
      </w:r>
    </w:p>
    <w:p w:rsidR="00DE2495" w:rsidRDefault="00DE2495" w:rsidP="00EF792A">
      <w:pPr>
        <w:spacing w:before="0" w:beforeAutospacing="0" w:after="0" w:afterAutospacing="0"/>
        <w:jc w:val="center"/>
        <w:rPr>
          <w:bCs/>
          <w:color w:val="000000"/>
          <w:sz w:val="24"/>
          <w:szCs w:val="24"/>
          <w:lang w:val="ru-RU"/>
        </w:rPr>
      </w:pPr>
    </w:p>
    <w:p w:rsidR="00DE2495" w:rsidRPr="00EF792A" w:rsidRDefault="00DE2495" w:rsidP="00EF792A">
      <w:pPr>
        <w:spacing w:before="0" w:beforeAutospacing="0" w:after="0" w:afterAutospacing="0"/>
        <w:jc w:val="center"/>
        <w:rPr>
          <w:bCs/>
          <w:color w:val="000000"/>
          <w:sz w:val="24"/>
          <w:szCs w:val="24"/>
          <w:lang w:val="ru-RU"/>
        </w:rPr>
      </w:pPr>
    </w:p>
    <w:p w:rsidR="00DE2495" w:rsidRDefault="00DE2495" w:rsidP="00620B84">
      <w:pPr>
        <w:spacing w:before="0" w:beforeAutospacing="0" w:after="0" w:afterAutospacing="0"/>
        <w:jc w:val="center"/>
        <w:rPr>
          <w:b/>
          <w:bCs/>
          <w:color w:val="000000"/>
          <w:sz w:val="24"/>
          <w:szCs w:val="24"/>
          <w:lang w:val="ru-RU"/>
        </w:rPr>
      </w:pPr>
      <w:r>
        <w:rPr>
          <w:b/>
          <w:bCs/>
          <w:color w:val="000000"/>
          <w:sz w:val="24"/>
          <w:szCs w:val="24"/>
          <w:lang w:val="ru-RU"/>
        </w:rPr>
        <w:t>4.</w:t>
      </w:r>
      <w:r w:rsidRPr="00620B84">
        <w:rPr>
          <w:b/>
          <w:bCs/>
          <w:color w:val="000000"/>
          <w:sz w:val="24"/>
          <w:szCs w:val="24"/>
          <w:lang w:val="ru-RU"/>
        </w:rPr>
        <w:t xml:space="preserve"> </w:t>
      </w:r>
      <w:r>
        <w:rPr>
          <w:b/>
          <w:bCs/>
          <w:color w:val="000000"/>
          <w:sz w:val="24"/>
          <w:szCs w:val="24"/>
          <w:lang w:val="ru-RU"/>
        </w:rPr>
        <w:t>Порядок проведения церемонии спуска</w:t>
      </w:r>
    </w:p>
    <w:p w:rsidR="00DE2495" w:rsidRDefault="00DE2495" w:rsidP="00620B84">
      <w:pPr>
        <w:spacing w:before="0" w:beforeAutospacing="0" w:after="0" w:afterAutospacing="0"/>
        <w:jc w:val="center"/>
        <w:rPr>
          <w:b/>
          <w:bCs/>
          <w:color w:val="000000"/>
          <w:sz w:val="24"/>
          <w:szCs w:val="24"/>
          <w:lang w:val="ru-RU"/>
        </w:rPr>
      </w:pPr>
      <w:r>
        <w:rPr>
          <w:b/>
          <w:bCs/>
          <w:color w:val="000000"/>
          <w:sz w:val="24"/>
          <w:szCs w:val="24"/>
          <w:lang w:val="ru-RU"/>
        </w:rPr>
        <w:t>Государственного флага Российской Федерации</w:t>
      </w:r>
    </w:p>
    <w:p w:rsidR="00DE2495" w:rsidRPr="00CF291A" w:rsidRDefault="00DE2495" w:rsidP="00CF291A">
      <w:pPr>
        <w:spacing w:before="0" w:beforeAutospacing="0" w:after="0" w:afterAutospacing="0"/>
        <w:jc w:val="both"/>
        <w:rPr>
          <w:bCs/>
          <w:color w:val="000000"/>
          <w:sz w:val="24"/>
          <w:szCs w:val="24"/>
          <w:lang w:val="ru-RU"/>
        </w:rPr>
      </w:pPr>
      <w:r w:rsidRPr="00CF291A">
        <w:rPr>
          <w:bCs/>
          <w:color w:val="000000"/>
          <w:sz w:val="24"/>
          <w:szCs w:val="24"/>
          <w:lang w:val="ru-RU"/>
        </w:rPr>
        <w:t>4.1. Церемония спуска Государственного флага Российской Федерации осуществляется в конце каждой учебной недели по окончании последнего учебного занятия (урока.</w:t>
      </w:r>
    </w:p>
    <w:p w:rsidR="00DE2495" w:rsidRPr="00CF291A" w:rsidRDefault="00DE2495" w:rsidP="00CF291A">
      <w:pPr>
        <w:spacing w:before="0" w:beforeAutospacing="0" w:after="0" w:afterAutospacing="0"/>
        <w:jc w:val="both"/>
        <w:rPr>
          <w:bCs/>
          <w:color w:val="000000"/>
          <w:sz w:val="24"/>
          <w:szCs w:val="24"/>
          <w:lang w:val="ru-RU"/>
        </w:rPr>
      </w:pPr>
      <w:r w:rsidRPr="00CF291A">
        <w:rPr>
          <w:bCs/>
          <w:color w:val="000000"/>
          <w:sz w:val="24"/>
          <w:szCs w:val="24"/>
          <w:lang w:val="ru-RU"/>
        </w:rPr>
        <w:t>4.2. В церемонии спуска Государственного флага Российской Федерации участвует знаменная группа, представители администрации образовательной организации. Также в церемонии могут принять участие те учащиеся , которым будет доверено поднять Государственный флаг российской Федерации в начале следующей недели.</w:t>
      </w:r>
    </w:p>
    <w:p w:rsidR="00DE2495" w:rsidRPr="00CF291A" w:rsidRDefault="00DE2495" w:rsidP="00CF291A">
      <w:pPr>
        <w:spacing w:before="0" w:beforeAutospacing="0" w:after="0" w:afterAutospacing="0"/>
        <w:jc w:val="both"/>
        <w:rPr>
          <w:bCs/>
          <w:color w:val="000000"/>
          <w:sz w:val="24"/>
          <w:szCs w:val="24"/>
          <w:lang w:val="ru-RU"/>
        </w:rPr>
      </w:pPr>
      <w:r w:rsidRPr="00CF291A">
        <w:rPr>
          <w:bCs/>
          <w:color w:val="000000"/>
          <w:sz w:val="24"/>
          <w:szCs w:val="24"/>
          <w:lang w:val="ru-RU"/>
        </w:rPr>
        <w:t>4.3. Руководитель церемонии даёт команду о готовности к спуску Государственного флага Российской Федерации «Внимание! Флаг спустить».</w:t>
      </w:r>
    </w:p>
    <w:p w:rsidR="00DE2495" w:rsidRPr="00CF291A" w:rsidRDefault="00DE2495" w:rsidP="00CF291A">
      <w:pPr>
        <w:spacing w:before="0" w:beforeAutospacing="0" w:after="0" w:afterAutospacing="0"/>
        <w:jc w:val="both"/>
        <w:rPr>
          <w:bCs/>
          <w:color w:val="000000"/>
          <w:sz w:val="24"/>
          <w:szCs w:val="24"/>
          <w:lang w:val="ru-RU"/>
        </w:rPr>
      </w:pPr>
      <w:r w:rsidRPr="00CF291A">
        <w:rPr>
          <w:bCs/>
          <w:color w:val="000000"/>
          <w:sz w:val="24"/>
          <w:szCs w:val="24"/>
          <w:lang w:val="ru-RU"/>
        </w:rPr>
        <w:t>4.4. Знаменосец приступает к спуску Государственного флага Российской Федерации (или его выносу, если Государственный флаг Российской Федерации на древке).</w:t>
      </w:r>
    </w:p>
    <w:p w:rsidR="00DE2495" w:rsidRPr="00CF291A" w:rsidRDefault="00DE2495" w:rsidP="00CF291A">
      <w:pPr>
        <w:spacing w:before="0" w:beforeAutospacing="0" w:after="0" w:afterAutospacing="0"/>
        <w:jc w:val="both"/>
        <w:rPr>
          <w:bCs/>
          <w:color w:val="000000"/>
          <w:sz w:val="24"/>
          <w:szCs w:val="24"/>
          <w:lang w:val="ru-RU"/>
        </w:rPr>
      </w:pPr>
      <w:r w:rsidRPr="00CF291A">
        <w:rPr>
          <w:bCs/>
          <w:color w:val="000000"/>
          <w:sz w:val="24"/>
          <w:szCs w:val="24"/>
          <w:lang w:val="ru-RU"/>
        </w:rPr>
        <w:t xml:space="preserve">  Существует традиция медленного спуска Государственного флага Российской Федерации при использовании мачты (флагштока).</w:t>
      </w:r>
    </w:p>
    <w:p w:rsidR="00DE2495" w:rsidRPr="00CF291A" w:rsidRDefault="00DE2495" w:rsidP="00CF291A">
      <w:pPr>
        <w:spacing w:before="0" w:beforeAutospacing="0" w:after="0" w:afterAutospacing="0"/>
        <w:jc w:val="both"/>
        <w:rPr>
          <w:bCs/>
          <w:color w:val="000000"/>
          <w:sz w:val="24"/>
          <w:szCs w:val="24"/>
          <w:lang w:val="ru-RU"/>
        </w:rPr>
      </w:pPr>
      <w:r w:rsidRPr="00CF291A">
        <w:rPr>
          <w:bCs/>
          <w:color w:val="000000"/>
          <w:sz w:val="24"/>
          <w:szCs w:val="24"/>
          <w:lang w:val="ru-RU"/>
        </w:rPr>
        <w:t>4.5. Знаменная группа выносит Государственный флаг Российской Федерации маршем «нога в ногу» и предаёт его дежурному для доставки в место хранения.</w:t>
      </w:r>
    </w:p>
    <w:p w:rsidR="00DE2495" w:rsidRPr="00CF291A" w:rsidRDefault="00DE2495" w:rsidP="00CF291A">
      <w:pPr>
        <w:spacing w:before="0" w:beforeAutospacing="0" w:after="0" w:afterAutospacing="0"/>
        <w:jc w:val="both"/>
        <w:rPr>
          <w:bCs/>
          <w:color w:val="000000"/>
          <w:sz w:val="24"/>
          <w:szCs w:val="24"/>
          <w:lang w:val="ru-RU"/>
        </w:rPr>
      </w:pPr>
      <w:r w:rsidRPr="00CF291A">
        <w:rPr>
          <w:bCs/>
          <w:color w:val="000000"/>
          <w:sz w:val="24"/>
          <w:szCs w:val="24"/>
          <w:lang w:val="ru-RU"/>
        </w:rPr>
        <w:t>4.6. Государственный флаг Российской Федерации хранится в образовательной организации в специально отведённом месте. Помещение, в котором оно располагается, должно иметь надлежащие условия для хранения  (школьный музей, учительская, кабинет директора).</w:t>
      </w:r>
    </w:p>
    <w:p w:rsidR="00DE2495" w:rsidRPr="00CF291A" w:rsidRDefault="00DE2495" w:rsidP="00CF291A">
      <w:pPr>
        <w:spacing w:before="0" w:beforeAutospacing="0" w:after="0" w:afterAutospacing="0"/>
        <w:jc w:val="both"/>
        <w:rPr>
          <w:b/>
          <w:bCs/>
          <w:color w:val="000000"/>
          <w:sz w:val="24"/>
          <w:szCs w:val="24"/>
          <w:lang w:val="ru-RU"/>
        </w:rPr>
      </w:pPr>
    </w:p>
    <w:p w:rsidR="00DE2495" w:rsidRPr="00CF291A" w:rsidRDefault="00DE2495" w:rsidP="00CF291A">
      <w:pPr>
        <w:spacing w:before="0" w:beforeAutospacing="0" w:after="0" w:afterAutospacing="0"/>
        <w:jc w:val="both"/>
        <w:rPr>
          <w:b/>
          <w:bCs/>
          <w:color w:val="000000"/>
          <w:sz w:val="24"/>
          <w:szCs w:val="24"/>
          <w:lang w:val="ru-RU"/>
        </w:rPr>
      </w:pPr>
    </w:p>
    <w:p w:rsidR="00DE2495" w:rsidRPr="00CF291A" w:rsidRDefault="00DE2495" w:rsidP="00CF291A">
      <w:pPr>
        <w:spacing w:before="0" w:beforeAutospacing="0" w:after="0" w:afterAutospacing="0"/>
        <w:jc w:val="both"/>
        <w:rPr>
          <w:b/>
          <w:bCs/>
          <w:color w:val="000000"/>
          <w:sz w:val="24"/>
          <w:szCs w:val="24"/>
          <w:lang w:val="ru-RU"/>
        </w:rPr>
      </w:pPr>
    </w:p>
    <w:p w:rsidR="00DE2495" w:rsidRDefault="00DE2495" w:rsidP="00620B84">
      <w:pPr>
        <w:spacing w:before="0" w:beforeAutospacing="0" w:after="0" w:afterAutospacing="0"/>
        <w:jc w:val="center"/>
        <w:rPr>
          <w:b/>
          <w:bCs/>
          <w:color w:val="000000"/>
          <w:sz w:val="24"/>
          <w:szCs w:val="24"/>
          <w:lang w:val="ru-RU"/>
        </w:rPr>
      </w:pPr>
    </w:p>
    <w:p w:rsidR="00DE2495" w:rsidRPr="00E6453E" w:rsidRDefault="00DE2495" w:rsidP="00E6453E">
      <w:pPr>
        <w:spacing w:before="0" w:beforeAutospacing="0" w:after="0" w:afterAutospacing="0"/>
        <w:jc w:val="both"/>
        <w:rPr>
          <w:color w:val="000000"/>
          <w:sz w:val="24"/>
          <w:szCs w:val="24"/>
          <w:lang w:val="ru-RU"/>
        </w:rPr>
      </w:pPr>
      <w:r>
        <w:rPr>
          <w:b/>
          <w:bCs/>
          <w:color w:val="000000"/>
          <w:sz w:val="24"/>
          <w:szCs w:val="24"/>
          <w:lang w:val="ru-RU"/>
        </w:rPr>
        <w:t xml:space="preserve">5.. </w:t>
      </w:r>
      <w:r w:rsidRPr="00E6453E">
        <w:rPr>
          <w:b/>
          <w:bCs/>
          <w:color w:val="000000"/>
          <w:sz w:val="24"/>
          <w:szCs w:val="24"/>
          <w:lang w:val="ru-RU"/>
        </w:rPr>
        <w:t>Использование Гимна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DE2495" w:rsidRPr="00E6453E" w:rsidRDefault="00DE2495" w:rsidP="00E6453E">
      <w:pPr>
        <w:spacing w:before="0" w:beforeAutospacing="0" w:after="0" w:afterAutospacing="0"/>
        <w:jc w:val="both"/>
        <w:rPr>
          <w:color w:val="000000"/>
          <w:sz w:val="24"/>
          <w:szCs w:val="24"/>
        </w:rPr>
      </w:pPr>
      <w:r w:rsidRPr="00E6453E">
        <w:rPr>
          <w:color w:val="000000"/>
          <w:sz w:val="24"/>
          <w:szCs w:val="24"/>
        </w:rPr>
        <w:t>3.3. Гимн исполняется:</w:t>
      </w:r>
    </w:p>
    <w:p w:rsidR="00DE2495" w:rsidRPr="00E6453E" w:rsidRDefault="00DE2495" w:rsidP="00E6453E">
      <w:pPr>
        <w:numPr>
          <w:ilvl w:val="0"/>
          <w:numId w:val="1"/>
        </w:numPr>
        <w:spacing w:before="0" w:beforeAutospacing="0" w:after="0" w:afterAutospacing="0"/>
        <w:ind w:left="780" w:right="180"/>
        <w:contextualSpacing/>
        <w:jc w:val="both"/>
        <w:rPr>
          <w:color w:val="000000"/>
          <w:sz w:val="24"/>
          <w:szCs w:val="24"/>
          <w:lang w:val="ru-RU"/>
        </w:rPr>
      </w:pPr>
      <w:r w:rsidRPr="00E6453E">
        <w:rPr>
          <w:color w:val="000000"/>
          <w:sz w:val="24"/>
          <w:szCs w:val="24"/>
          <w:lang w:val="ru-RU"/>
        </w:rPr>
        <w:t>во время официальной церемонии подъема Флага и других официальных церемоний;</w:t>
      </w:r>
    </w:p>
    <w:p w:rsidR="00DE2495" w:rsidRPr="00E6453E" w:rsidRDefault="00DE2495" w:rsidP="00E6453E">
      <w:pPr>
        <w:numPr>
          <w:ilvl w:val="0"/>
          <w:numId w:val="1"/>
        </w:numPr>
        <w:spacing w:before="0" w:beforeAutospacing="0" w:after="0" w:afterAutospacing="0"/>
        <w:ind w:left="780" w:right="180"/>
        <w:contextualSpacing/>
        <w:jc w:val="both"/>
        <w:rPr>
          <w:color w:val="000000"/>
          <w:sz w:val="24"/>
          <w:szCs w:val="24"/>
          <w:lang w:val="ru-RU"/>
        </w:rPr>
      </w:pPr>
      <w:r w:rsidRPr="00E6453E">
        <w:rPr>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DE2495" w:rsidRPr="00E6453E" w:rsidRDefault="00DE2495" w:rsidP="00E6453E">
      <w:pPr>
        <w:numPr>
          <w:ilvl w:val="0"/>
          <w:numId w:val="1"/>
        </w:numPr>
        <w:spacing w:before="0" w:beforeAutospacing="0" w:after="0" w:afterAutospacing="0"/>
        <w:ind w:left="780" w:right="180"/>
        <w:contextualSpacing/>
        <w:jc w:val="both"/>
        <w:rPr>
          <w:color w:val="000000"/>
          <w:sz w:val="24"/>
          <w:szCs w:val="24"/>
          <w:lang w:val="ru-RU"/>
        </w:rPr>
      </w:pPr>
      <w:r w:rsidRPr="00E6453E">
        <w:rPr>
          <w:color w:val="000000"/>
          <w:sz w:val="24"/>
          <w:szCs w:val="24"/>
          <w:lang w:val="ru-RU"/>
        </w:rPr>
        <w:t>при открытии и закрытии торжественных собраний, посвященных государственным и муниципальным праздникам;</w:t>
      </w:r>
    </w:p>
    <w:p w:rsidR="00DE2495" w:rsidRPr="00E6453E" w:rsidRDefault="00DE2495" w:rsidP="00E6453E">
      <w:pPr>
        <w:numPr>
          <w:ilvl w:val="0"/>
          <w:numId w:val="1"/>
        </w:numPr>
        <w:spacing w:before="0" w:beforeAutospacing="0" w:after="0" w:afterAutospacing="0"/>
        <w:ind w:left="780" w:right="180"/>
        <w:jc w:val="both"/>
        <w:rPr>
          <w:color w:val="000000"/>
          <w:sz w:val="24"/>
          <w:szCs w:val="24"/>
          <w:lang w:val="ru-RU"/>
        </w:rPr>
      </w:pPr>
      <w:r w:rsidRPr="00E6453E">
        <w:rPr>
          <w:color w:val="000000"/>
          <w:sz w:val="24"/>
          <w:szCs w:val="24"/>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Гимн может исполняться в иных случаях во время торжественных мероприятий.</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sidRPr="00E6453E">
        <w:rPr>
          <w:color w:val="000000"/>
          <w:sz w:val="24"/>
          <w:szCs w:val="24"/>
        </w:rPr>
        <w:t> </w:t>
      </w:r>
      <w:r w:rsidRPr="00E6453E">
        <w:rPr>
          <w:color w:val="000000"/>
          <w:sz w:val="24"/>
          <w:szCs w:val="24"/>
          <w:lang w:val="ru-RU"/>
        </w:rPr>
        <w:t>либо подпевая исполнению.</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DE2495" w:rsidRPr="00E6453E" w:rsidRDefault="00DE2495" w:rsidP="00E6453E">
      <w:pPr>
        <w:spacing w:before="0" w:beforeAutospacing="0" w:after="0" w:afterAutospacing="0"/>
        <w:jc w:val="both"/>
        <w:rPr>
          <w:color w:val="000000"/>
          <w:sz w:val="24"/>
          <w:szCs w:val="24"/>
          <w:lang w:val="ru-RU"/>
        </w:rPr>
      </w:pPr>
      <w:r w:rsidRPr="00E6453E">
        <w:rPr>
          <w:b/>
          <w:bCs/>
          <w:color w:val="000000"/>
          <w:sz w:val="24"/>
          <w:szCs w:val="24"/>
          <w:lang w:val="ru-RU"/>
        </w:rPr>
        <w:t>4. Использование Герба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DE2495" w:rsidRPr="00E6453E" w:rsidRDefault="00DE2495" w:rsidP="00E6453E">
      <w:pPr>
        <w:spacing w:before="0" w:beforeAutospacing="0" w:after="0" w:afterAutospacing="0"/>
        <w:jc w:val="both"/>
        <w:rPr>
          <w:color w:val="000000"/>
          <w:sz w:val="24"/>
          <w:szCs w:val="24"/>
          <w:lang w:val="ru-RU"/>
        </w:rPr>
      </w:pPr>
    </w:p>
    <w:p w:rsidR="00DE2495" w:rsidRDefault="00DE2495" w:rsidP="00E6453E">
      <w:pPr>
        <w:spacing w:before="0" w:beforeAutospacing="0" w:after="0" w:afterAutospacing="0"/>
        <w:jc w:val="both"/>
        <w:rPr>
          <w:color w:val="000000"/>
          <w:sz w:val="24"/>
          <w:szCs w:val="24"/>
          <w:lang w:val="ru-RU"/>
        </w:rPr>
      </w:pPr>
    </w:p>
    <w:p w:rsidR="00DE2495" w:rsidRDefault="00DE2495" w:rsidP="00E6453E">
      <w:pPr>
        <w:spacing w:before="0" w:beforeAutospacing="0" w:after="0" w:afterAutospacing="0"/>
        <w:jc w:val="both"/>
        <w:rPr>
          <w:color w:val="000000"/>
          <w:sz w:val="24"/>
          <w:szCs w:val="24"/>
          <w:lang w:val="ru-RU"/>
        </w:rPr>
      </w:pPr>
    </w:p>
    <w:p w:rsidR="00DE2495" w:rsidRDefault="00DE2495" w:rsidP="00E6453E">
      <w:pPr>
        <w:spacing w:before="0" w:beforeAutospacing="0" w:after="0" w:afterAutospacing="0"/>
        <w:jc w:val="both"/>
        <w:rPr>
          <w:color w:val="000000"/>
          <w:sz w:val="24"/>
          <w:szCs w:val="24"/>
          <w:lang w:val="ru-RU"/>
        </w:rPr>
      </w:pPr>
    </w:p>
    <w:p w:rsidR="00DE2495" w:rsidRDefault="00DE2495" w:rsidP="00E6453E">
      <w:pPr>
        <w:spacing w:before="0" w:beforeAutospacing="0" w:after="0" w:afterAutospacing="0"/>
        <w:jc w:val="both"/>
        <w:rPr>
          <w:color w:val="000000"/>
          <w:sz w:val="24"/>
          <w:szCs w:val="24"/>
          <w:lang w:val="ru-RU"/>
        </w:rPr>
      </w:pP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Приложение 1 к Положению об использовании</w:t>
      </w:r>
      <w:r w:rsidRPr="00E6453E">
        <w:rPr>
          <w:lang w:val="ru-RU"/>
        </w:rPr>
        <w:br/>
      </w:r>
      <w:r w:rsidRPr="00E6453E">
        <w:rPr>
          <w:color w:val="000000"/>
          <w:sz w:val="24"/>
          <w:szCs w:val="24"/>
          <w:lang w:val="ru-RU"/>
        </w:rPr>
        <w:t>государственных символов</w:t>
      </w:r>
      <w:r w:rsidRPr="00E6453E">
        <w:rPr>
          <w:lang w:val="ru-RU"/>
        </w:rPr>
        <w:br/>
      </w:r>
      <w:r>
        <w:rPr>
          <w:color w:val="000000"/>
          <w:sz w:val="24"/>
          <w:szCs w:val="24"/>
          <w:lang w:val="ru-RU"/>
        </w:rPr>
        <w:t>в МКОУ Белейковская ООШ</w:t>
      </w:r>
    </w:p>
    <w:p w:rsidR="00DE2495" w:rsidRDefault="00DE2495" w:rsidP="00E6453E">
      <w:pPr>
        <w:spacing w:before="0" w:beforeAutospacing="0" w:after="0" w:afterAutospacing="0"/>
        <w:jc w:val="both"/>
        <w:rPr>
          <w:b/>
          <w:bCs/>
          <w:color w:val="000000"/>
          <w:sz w:val="24"/>
          <w:szCs w:val="24"/>
          <w:lang w:val="ru-RU"/>
        </w:rPr>
      </w:pPr>
      <w:r w:rsidRPr="00E6453E">
        <w:rPr>
          <w:b/>
          <w:bCs/>
          <w:color w:val="000000"/>
          <w:sz w:val="24"/>
          <w:szCs w:val="24"/>
          <w:lang w:val="ru-RU"/>
        </w:rPr>
        <w:t xml:space="preserve">Регламент подъема и спуска Государственного флага Российской Федерации </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1. Назначенный обучающийся или работник</w:t>
      </w:r>
      <w:r w:rsidRPr="00E6453E">
        <w:rPr>
          <w:color w:val="000000"/>
          <w:sz w:val="24"/>
          <w:szCs w:val="24"/>
        </w:rPr>
        <w:t> </w:t>
      </w:r>
      <w:r w:rsidRPr="00E6453E">
        <w:rPr>
          <w:color w:val="000000"/>
          <w:sz w:val="24"/>
          <w:szCs w:val="24"/>
          <w:lang w:val="ru-RU"/>
        </w:rPr>
        <w:t>(знаменщик)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2. В назначенное время обучающиеся и административные работники образовательной организации выстраиваются на линейку.</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 Директор 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4. Все присутствующие поворачивают голову в сторону Флага. По окончании исполнения Гимна и подъема Флага начинается основная часть мероприятия.</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5. Для спуска Флага дежурный обучающийся или работник 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rsidR="00DE2495" w:rsidRPr="00E6453E" w:rsidRDefault="00DE2495" w:rsidP="00E6453E">
      <w:pPr>
        <w:spacing w:before="0" w:beforeAutospacing="0" w:after="0" w:afterAutospacing="0"/>
        <w:jc w:val="both"/>
        <w:rPr>
          <w:color w:val="000000"/>
          <w:sz w:val="24"/>
          <w:szCs w:val="24"/>
          <w:lang w:val="ru-RU"/>
        </w:rPr>
      </w:pP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Приложение 2 к Положению об использовании</w:t>
      </w:r>
      <w:r w:rsidRPr="00E6453E">
        <w:rPr>
          <w:lang w:val="ru-RU"/>
        </w:rPr>
        <w:br/>
      </w:r>
      <w:r w:rsidRPr="00E6453E">
        <w:rPr>
          <w:color w:val="000000"/>
          <w:sz w:val="24"/>
          <w:szCs w:val="24"/>
          <w:lang w:val="ru-RU"/>
        </w:rPr>
        <w:t>государственных символов</w:t>
      </w:r>
      <w:r w:rsidRPr="00E6453E">
        <w:rPr>
          <w:lang w:val="ru-RU"/>
        </w:rPr>
        <w:br/>
      </w:r>
      <w:r w:rsidRPr="00E6453E">
        <w:rPr>
          <w:color w:val="000000"/>
          <w:sz w:val="24"/>
          <w:szCs w:val="24"/>
          <w:lang w:val="ru-RU"/>
        </w:rPr>
        <w:t xml:space="preserve">в </w:t>
      </w:r>
      <w:r>
        <w:rPr>
          <w:color w:val="000000"/>
          <w:sz w:val="24"/>
          <w:szCs w:val="24"/>
          <w:lang w:val="ru-RU"/>
        </w:rPr>
        <w:t>МКОУ Белейковской ООШ</w:t>
      </w:r>
    </w:p>
    <w:p w:rsidR="00DE2495" w:rsidRPr="00E6453E" w:rsidRDefault="00DE2495" w:rsidP="00E6453E">
      <w:pPr>
        <w:spacing w:before="0" w:beforeAutospacing="0" w:after="0" w:afterAutospacing="0"/>
        <w:jc w:val="both"/>
        <w:rPr>
          <w:color w:val="000000"/>
          <w:sz w:val="24"/>
          <w:szCs w:val="24"/>
          <w:lang w:val="ru-RU"/>
        </w:rPr>
      </w:pPr>
    </w:p>
    <w:p w:rsidR="00DE2495" w:rsidRPr="00E6453E" w:rsidRDefault="00DE2495" w:rsidP="00E6453E">
      <w:pPr>
        <w:spacing w:before="0" w:beforeAutospacing="0" w:after="0" w:afterAutospacing="0"/>
        <w:jc w:val="both"/>
        <w:rPr>
          <w:color w:val="000000"/>
          <w:sz w:val="24"/>
          <w:szCs w:val="24"/>
          <w:lang w:val="ru-RU"/>
        </w:rPr>
      </w:pPr>
      <w:r w:rsidRPr="00E6453E">
        <w:rPr>
          <w:b/>
          <w:bCs/>
          <w:color w:val="000000"/>
          <w:sz w:val="24"/>
          <w:szCs w:val="24"/>
          <w:lang w:val="ru-RU"/>
        </w:rPr>
        <w:t xml:space="preserve">Регламент вноса и выноса Государственного флага Российской Федерации </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1. Руководитель знаменной группы принимает Флаг от ответственного за хранение Флага.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2. Знаменная группа несет Флаг к месту проведения мероприятия.</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6. Знаменная группа останавливается перед присутствующими так, чтобы быть максимально в центре или посередине перед присутствующими,</w:t>
      </w:r>
      <w:r w:rsidRPr="00E6453E">
        <w:rPr>
          <w:color w:val="000000"/>
          <w:sz w:val="24"/>
          <w:szCs w:val="24"/>
        </w:rPr>
        <w:t> </w:t>
      </w:r>
      <w:r w:rsidRPr="00E6453E">
        <w:rPr>
          <w:color w:val="000000"/>
          <w:sz w:val="24"/>
          <w:szCs w:val="24"/>
          <w:lang w:val="ru-RU"/>
        </w:rPr>
        <w:t>либо перед директором образовательной организации.</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DE2495" w:rsidRPr="00E6453E" w:rsidRDefault="00DE2495" w:rsidP="00E6453E">
      <w:pPr>
        <w:spacing w:before="0" w:beforeAutospacing="0" w:after="0" w:afterAutospacing="0"/>
        <w:jc w:val="both"/>
        <w:rPr>
          <w:color w:val="000000"/>
          <w:sz w:val="24"/>
          <w:szCs w:val="24"/>
          <w:lang w:val="ru-RU"/>
        </w:rPr>
      </w:pPr>
      <w:r w:rsidRPr="00E6453E">
        <w:rPr>
          <w:color w:val="000000"/>
          <w:sz w:val="24"/>
          <w:szCs w:val="24"/>
          <w:lang w:val="ru-RU"/>
        </w:rPr>
        <w:t>8. После окончания церемонии руководитель знаменной группы отдает Флаг ответственному за хранение Флага.</w:t>
      </w:r>
    </w:p>
    <w:sectPr w:rsidR="00DE2495" w:rsidRPr="00E6453E" w:rsidSect="009D5BEE">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F72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5CE"/>
    <w:rsid w:val="00036D85"/>
    <w:rsid w:val="002D33B1"/>
    <w:rsid w:val="002D3591"/>
    <w:rsid w:val="00320939"/>
    <w:rsid w:val="003514A0"/>
    <w:rsid w:val="0038377B"/>
    <w:rsid w:val="004675BF"/>
    <w:rsid w:val="004F7E17"/>
    <w:rsid w:val="005A05CE"/>
    <w:rsid w:val="005B6542"/>
    <w:rsid w:val="00616347"/>
    <w:rsid w:val="00620B84"/>
    <w:rsid w:val="00653AF6"/>
    <w:rsid w:val="006A01B7"/>
    <w:rsid w:val="006B7B87"/>
    <w:rsid w:val="00903888"/>
    <w:rsid w:val="009D5BEE"/>
    <w:rsid w:val="00A73EED"/>
    <w:rsid w:val="00B73A5A"/>
    <w:rsid w:val="00B7524B"/>
    <w:rsid w:val="00CF291A"/>
    <w:rsid w:val="00CF4B09"/>
    <w:rsid w:val="00DE2495"/>
    <w:rsid w:val="00DE68DE"/>
    <w:rsid w:val="00E438A1"/>
    <w:rsid w:val="00E6453E"/>
    <w:rsid w:val="00E753DD"/>
    <w:rsid w:val="00ED6AB9"/>
    <w:rsid w:val="00ED767F"/>
    <w:rsid w:val="00EF792A"/>
    <w:rsid w:val="00F01E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pPr>
    <w:rPr>
      <w:lang w:val="en-US" w:eastAsia="en-US"/>
    </w:rPr>
  </w:style>
  <w:style w:type="paragraph" w:styleId="Heading1">
    <w:name w:val="heading 1"/>
    <w:basedOn w:val="Normal"/>
    <w:next w:val="Normal"/>
    <w:link w:val="Heading1Char"/>
    <w:uiPriority w:val="99"/>
    <w:qFormat/>
    <w:rsid w:val="00B73A5A"/>
    <w:pPr>
      <w:keepNext/>
      <w:keepLines/>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A5A"/>
    <w:rPr>
      <w:rFonts w:ascii="Cambria" w:hAnsi="Cambria" w:cs="Times New Roman"/>
      <w:b/>
      <w:bCs/>
      <w:color w:val="365F91"/>
      <w:sz w:val="28"/>
      <w:szCs w:val="28"/>
    </w:rPr>
  </w:style>
  <w:style w:type="paragraph" w:styleId="NoSpacing">
    <w:name w:val="No Spacing"/>
    <w:uiPriority w:val="99"/>
    <w:qFormat/>
    <w:rsid w:val="00E6453E"/>
    <w:pPr>
      <w:suppressAutoHyphens/>
    </w:pPr>
    <w:rPr>
      <w:rFonts w:ascii="Calibri" w:hAnsi="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7</Pages>
  <Words>2921</Words>
  <Characters>16656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Loner-XP</cp:lastModifiedBy>
  <cp:revision>8</cp:revision>
  <dcterms:created xsi:type="dcterms:W3CDTF">2011-11-02T04:15:00Z</dcterms:created>
  <dcterms:modified xsi:type="dcterms:W3CDTF">2022-10-26T06:44:00Z</dcterms:modified>
</cp:coreProperties>
</file>