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5C" w:rsidRPr="002F1048" w:rsidRDefault="002F1048" w:rsidP="002F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48">
        <w:rPr>
          <w:rFonts w:ascii="Times New Roman" w:hAnsi="Times New Roman" w:cs="Times New Roman"/>
          <w:b/>
          <w:sz w:val="24"/>
          <w:szCs w:val="24"/>
        </w:rPr>
        <w:t>Аннотация к программе «Биология»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Программа по биологии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</w:t>
      </w:r>
      <w:r>
        <w:rPr>
          <w:rFonts w:ascii="Times New Roman" w:eastAsia="Calibri" w:hAnsi="Times New Roman" w:cs="Times New Roman"/>
          <w:sz w:val="24"/>
          <w:szCs w:val="24"/>
        </w:rPr>
        <w:t>о образования второго поколения,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по биологии</w:t>
      </w: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авторской программы Л.Н. Сухоруковой, В.С. Кучменко «Биология»   В программе учтены идеи и положения Концепции духовно-нравственного развития и воспи</w:t>
      </w:r>
      <w:r w:rsidRPr="00B95D27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личности, соблюдается преемственность с программами начального общего образования.</w:t>
      </w:r>
    </w:p>
    <w:p w:rsidR="002F1048" w:rsidRPr="00B95D27" w:rsidRDefault="002F1048" w:rsidP="002F1048">
      <w:pPr>
        <w:ind w:left="1134" w:right="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Программа включает четыре раздела: пояснительную записку с требованиями к результатам обучения; содержание курса с перечнем разделов, перечнем лабораторных и практических работ, экскурсий; тематическое планирование с определением основных видов учебной деятельности школьников; рекомендации по оснащению учебного процесса.</w:t>
      </w:r>
    </w:p>
    <w:p w:rsidR="002F1048" w:rsidRPr="00B95D27" w:rsidRDefault="002F1048" w:rsidP="002F1048">
      <w:pPr>
        <w:ind w:left="1134" w:right="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В программе для основной школы предусмотрено развитие всех представленных в программах начального общего образования основных видов деятельности обучаемых.  Содержание программы для основной школы имеет особенности, обусловленные, во-пер</w:t>
      </w:r>
      <w:r w:rsidRPr="00B95D27">
        <w:rPr>
          <w:rFonts w:ascii="Times New Roman" w:eastAsia="Calibri" w:hAnsi="Times New Roman" w:cs="Times New Roman"/>
          <w:sz w:val="24"/>
          <w:szCs w:val="24"/>
        </w:rPr>
        <w:softHyphen/>
        <w:t xml:space="preserve">вых, предметным содержанием системы общего среднего образования; во-вторых, психологическими возрастными особенностями </w:t>
      </w: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>обучаемых</w:t>
      </w:r>
      <w:proofErr w:type="gramEnd"/>
      <w:r w:rsidRPr="00B95D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048" w:rsidRPr="00B95D27" w:rsidRDefault="002F1048" w:rsidP="002F1048">
      <w:pPr>
        <w:ind w:left="1134" w:right="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>В основной школе учащиеся овладевают элементами научного знания и учебной деятельностью, лежащими в основе формирования познавательн</w:t>
      </w:r>
      <w:r>
        <w:rPr>
          <w:rFonts w:ascii="Times New Roman" w:eastAsia="Calibri" w:hAnsi="Times New Roman" w:cs="Times New Roman"/>
          <w:sz w:val="24"/>
          <w:szCs w:val="24"/>
        </w:rPr>
        <w:t>ой, коммуникативной, ценностно-</w:t>
      </w:r>
      <w:r w:rsidRPr="00B95D27">
        <w:rPr>
          <w:rFonts w:ascii="Times New Roman" w:eastAsia="Calibri" w:hAnsi="Times New Roman" w:cs="Times New Roman"/>
          <w:sz w:val="24"/>
          <w:szCs w:val="24"/>
        </w:rPr>
        <w:t>ориентационной, эстетической, технико-технологической, физической культуры, формируемой в процессе изучения совокупности учебных предметов.</w:t>
      </w:r>
      <w:proofErr w:type="gramEnd"/>
    </w:p>
    <w:p w:rsidR="002F1048" w:rsidRPr="00B95D27" w:rsidRDefault="002F1048" w:rsidP="002F1048">
      <w:pPr>
        <w:ind w:left="1134" w:right="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>При этом универсальные учебные действия формируются в результате взаимодействия всех учебных предметов и их циклов, в каждом из которых преобладают определенные виды деятельности и, соответственно, определенные учебные действия: в предметах естественно-математического цикла ведущую роль играют познавательная деятельность и, соответственно, познавательные учебные действия; в предметах ком</w:t>
      </w:r>
      <w:r w:rsidRPr="00B95D27">
        <w:rPr>
          <w:rFonts w:ascii="Times New Roman" w:eastAsia="Calibri" w:hAnsi="Times New Roman" w:cs="Times New Roman"/>
          <w:sz w:val="24"/>
          <w:szCs w:val="24"/>
        </w:rPr>
        <w:softHyphen/>
        <w:t>муникативного цикла — коммуникативная деятельность и соответствующие ей учебные действия и т. д.</w:t>
      </w:r>
      <w:proofErr w:type="gramEnd"/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Основная особенность подросткового возраста — начало перехода от детства к взрослости. В возрасте 11—15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</w:t>
      </w:r>
      <w:r w:rsidRPr="00B95D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На этапе основного общего среднего образования происходит включение </w:t>
      </w: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>обучаемых</w:t>
      </w:r>
      <w:proofErr w:type="gram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</w:t>
      </w:r>
      <w:r w:rsidRPr="00B95D27">
        <w:rPr>
          <w:rFonts w:ascii="Times New Roman" w:eastAsia="Calibri" w:hAnsi="Times New Roman" w:cs="Times New Roman"/>
          <w:sz w:val="24"/>
          <w:szCs w:val="24"/>
        </w:rPr>
        <w:softHyphen/>
        <w:t>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</w:t>
      </w:r>
      <w:r w:rsidR="006E5FE5">
        <w:rPr>
          <w:rFonts w:ascii="Times New Roman" w:eastAsia="Calibri" w:hAnsi="Times New Roman" w:cs="Times New Roman"/>
          <w:sz w:val="24"/>
          <w:szCs w:val="24"/>
        </w:rPr>
        <w:t>и</w:t>
      </w:r>
      <w:r w:rsidRPr="00B95D27">
        <w:rPr>
          <w:rFonts w:ascii="Times New Roman" w:eastAsia="Calibri" w:hAnsi="Times New Roman" w:cs="Times New Roman"/>
          <w:sz w:val="24"/>
          <w:szCs w:val="24"/>
        </w:rPr>
        <w:t>тию познавательных способностей.</w:t>
      </w:r>
    </w:p>
    <w:p w:rsidR="002F1048" w:rsidRPr="00B95D27" w:rsidRDefault="002F1048" w:rsidP="002F1048">
      <w:pPr>
        <w:spacing w:after="165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 выпускников,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содержания. </w:t>
      </w:r>
    </w:p>
    <w:p w:rsidR="002F1048" w:rsidRPr="00B95D27" w:rsidRDefault="002F1048" w:rsidP="002F1048">
      <w:pPr>
        <w:spacing w:after="165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Таким образом, в программе обозначено целеполагание на разных уровнях: на уровне целей; на уровне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>, предметных и личностных образовательных результатов (требований); на уровне учебных действий.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результаты представлены на нескольких уровнях —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>, личностном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Раздел «Содержание основного общего образования по учебному предмету» включает перечень изучаемого содержания, объединенного в содержательные блоки с указанием  лабораторных и практических работ, экскурсий.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В разделе « Тематическое планирование» представлен перечень тем курса, характеристика основного содержания тем и основных видов деятельности ученика (на уровне учебных действий). 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5D27">
        <w:rPr>
          <w:rStyle w:val="115pt"/>
          <w:rFonts w:eastAsia="Bookman Old Style"/>
          <w:sz w:val="24"/>
          <w:szCs w:val="24"/>
        </w:rPr>
        <w:t>Цели: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</w:t>
      </w:r>
      <w:r w:rsidRPr="00B95D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>зрения решения задач развития подростка</w:t>
      </w:r>
      <w:proofErr w:type="gram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являются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социоморальная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интеллектуальная взрослость.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С учетом вышеназванных подходов глобальными </w:t>
      </w:r>
      <w:r w:rsidRPr="00B95D27">
        <w:rPr>
          <w:rFonts w:ascii="Times New Roman" w:eastAsia="Calibri" w:hAnsi="Times New Roman" w:cs="Times New Roman"/>
          <w:b/>
          <w:sz w:val="24"/>
          <w:szCs w:val="24"/>
        </w:rPr>
        <w:t>ЦЕЛЯМИ БИОЛОГИЧЕСКОГО ОБРАЗОВАНИЯ ЯВЛЯЮТСЯ: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• социализация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 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58"/>
        </w:tabs>
        <w:spacing w:after="0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приобщение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49"/>
        </w:tabs>
        <w:spacing w:after="0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ориентацию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58"/>
        </w:tabs>
        <w:spacing w:after="0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развитие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58"/>
        </w:tabs>
        <w:spacing w:after="0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овладение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58"/>
        </w:tabs>
        <w:spacing w:after="0"/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Style w:val="115pt"/>
          <w:rFonts w:eastAsia="Bookman Old Style"/>
          <w:sz w:val="24"/>
          <w:szCs w:val="24"/>
        </w:rPr>
        <w:t>формирование</w:t>
      </w: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</w:t>
      </w:r>
      <w:r>
        <w:rPr>
          <w:rFonts w:ascii="Times New Roman" w:eastAsia="Calibri" w:hAnsi="Times New Roman" w:cs="Times New Roman"/>
          <w:sz w:val="24"/>
          <w:szCs w:val="24"/>
        </w:rPr>
        <w:t>способности к эмоционально-цен</w:t>
      </w:r>
      <w:r w:rsidRPr="00B95D27">
        <w:rPr>
          <w:rFonts w:ascii="Times New Roman" w:eastAsia="Calibri" w:hAnsi="Times New Roman" w:cs="Times New Roman"/>
          <w:sz w:val="24"/>
          <w:szCs w:val="24"/>
        </w:rPr>
        <w:t>ностному отношению к объектам живой природы.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048" w:rsidRPr="00B95D27" w:rsidRDefault="002F1048" w:rsidP="002F1048">
      <w:pPr>
        <w:spacing w:after="165"/>
        <w:ind w:left="1134" w:right="20"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B95D2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F1048" w:rsidRPr="00B95D27" w:rsidRDefault="002F1048" w:rsidP="002F1048">
      <w:pPr>
        <w:ind w:left="1134" w:right="28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</w:t>
      </w:r>
      <w:r w:rsidRPr="00B95D27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и эстетической культуры, сохранения окружающей среды и собственного здоровья; для </w:t>
      </w:r>
      <w:r w:rsidRPr="00B95D27">
        <w:rPr>
          <w:rFonts w:ascii="Times New Roman" w:eastAsia="Calibri" w:hAnsi="Times New Roman" w:cs="Times New Roman"/>
          <w:sz w:val="24"/>
          <w:szCs w:val="24"/>
        </w:rPr>
        <w:lastRenderedPageBreak/>
        <w:t>повседневной жизни и практической деятельности. Программа по биологии строится с учетом следующих содержательных линий: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26"/>
        </w:tabs>
        <w:spacing w:after="0"/>
        <w:ind w:left="113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многообразие и эволюция органического мира;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12"/>
        </w:tabs>
        <w:spacing w:after="0"/>
        <w:ind w:left="113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2F1048" w:rsidRPr="00B95D27" w:rsidRDefault="002F1048" w:rsidP="002F1048">
      <w:pPr>
        <w:numPr>
          <w:ilvl w:val="0"/>
          <w:numId w:val="1"/>
        </w:numPr>
        <w:tabs>
          <w:tab w:val="left" w:pos="622"/>
        </w:tabs>
        <w:spacing w:after="0"/>
        <w:ind w:left="113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уровневая организация живой природы.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</w:t>
      </w:r>
      <w:r w:rsidR="006E5FE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2F1048" w:rsidRPr="00B95D27" w:rsidRDefault="002F1048" w:rsidP="002F1048">
      <w:pPr>
        <w:ind w:left="1134" w:right="2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биологии; во-вторых, знакомству школьников с некоторыми доступными для их восприятия общебиологическими закономерностями. </w:t>
      </w:r>
    </w:p>
    <w:p w:rsidR="002F1048" w:rsidRPr="00B95D27" w:rsidRDefault="002F1048" w:rsidP="002F1048">
      <w:pPr>
        <w:ind w:left="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БУПом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2F1048" w:rsidRPr="00B95D27" w:rsidRDefault="002F1048" w:rsidP="002F1048">
      <w:pPr>
        <w:ind w:left="567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Помимо этого, в курсе окружающего мира рассматривается ряд понятий, интегративных по своей сущности и значимых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более полно и точно с научной точки зрения раскрывать </w:t>
      </w:r>
      <w:proofErr w:type="spellStart"/>
      <w:r w:rsidRPr="00B95D27">
        <w:rPr>
          <w:rFonts w:ascii="Times New Roman" w:eastAsia="Calibri" w:hAnsi="Times New Roman" w:cs="Times New Roman"/>
          <w:sz w:val="24"/>
          <w:szCs w:val="24"/>
        </w:rPr>
        <w:t>физикохимические</w:t>
      </w:r>
      <w:proofErr w:type="spell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основы биологических процессов и явлений, изучаемых в основной</w:t>
      </w:r>
      <w:proofErr w:type="gramEnd"/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 школе (питание, дыхание, обмен веществ и превращение энергии, фотосинтез, эволюция и т. д.).</w:t>
      </w:r>
    </w:p>
    <w:p w:rsidR="002F1048" w:rsidRPr="00B95D27" w:rsidRDefault="002F1048" w:rsidP="002F1048">
      <w:pPr>
        <w:ind w:left="567"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eastAsia="Calibri" w:hAnsi="Times New Roman" w:cs="Times New Roman"/>
          <w:sz w:val="24"/>
          <w:szCs w:val="24"/>
        </w:rPr>
        <w:t xml:space="preserve"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</w:t>
      </w:r>
      <w:r w:rsidRPr="00B95D27">
        <w:rPr>
          <w:rFonts w:ascii="Times New Roman" w:eastAsia="Calibri" w:hAnsi="Times New Roman" w:cs="Times New Roman"/>
          <w:sz w:val="24"/>
          <w:szCs w:val="24"/>
        </w:rPr>
        <w:lastRenderedPageBreak/>
        <w:t>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2F1048" w:rsidRPr="002F1048" w:rsidRDefault="002F1048" w:rsidP="002F1048">
      <w:pPr>
        <w:ind w:left="567" w:right="280"/>
        <w:jc w:val="both"/>
        <w:rPr>
          <w:rFonts w:ascii="Times New Roman" w:hAnsi="Times New Roman"/>
          <w:sz w:val="24"/>
          <w:szCs w:val="24"/>
        </w:rPr>
      </w:pPr>
      <w:r w:rsidRPr="005D2D03">
        <w:rPr>
          <w:rFonts w:ascii="Times New Roman" w:hAnsi="Times New Roman"/>
          <w:sz w:val="24"/>
          <w:szCs w:val="24"/>
        </w:rPr>
        <w:t xml:space="preserve">Программа по биологии для основного общего образования составлена из расчета часов, указанных в базисном учебном плане образовательных учреждений общего образования, с учетом </w:t>
      </w:r>
      <w:r w:rsidRPr="002F1048">
        <w:rPr>
          <w:rFonts w:ascii="Times New Roman" w:hAnsi="Times New Roman"/>
          <w:sz w:val="24"/>
          <w:szCs w:val="24"/>
        </w:rPr>
        <w:t>25% времени, отводимого на вариативную часть программы.</w:t>
      </w:r>
      <w:bookmarkStart w:id="0" w:name="_GoBack"/>
      <w:bookmarkEnd w:id="0"/>
      <w:r w:rsidRPr="002F1048">
        <w:rPr>
          <w:rFonts w:ascii="Times New Roman" w:hAnsi="Times New Roman"/>
          <w:sz w:val="24"/>
          <w:szCs w:val="24"/>
        </w:rPr>
        <w:t xml:space="preserve"> Инвариантная часть  полностью включает в себя содержание примерной программы, на освоение которой отводится 204 ч. Оставшиеся 68 ч - для увеличения времени на изучение отдельных  тем, для углубления знаний, для формирования универсальных учебных действий, на  выполнение лабораторных работ, для проведения исследовательской и проектной деятельности. В 5 и 6 классе биологии отводится 1 час в неделю, в 7-9 классах – по 2 часа. </w:t>
      </w:r>
      <w:r w:rsidR="006E5FE5">
        <w:rPr>
          <w:rFonts w:ascii="Times New Roman" w:hAnsi="Times New Roman"/>
          <w:sz w:val="24"/>
          <w:szCs w:val="24"/>
        </w:rPr>
        <w:t>В</w:t>
      </w:r>
      <w:r w:rsidRPr="002F1048">
        <w:rPr>
          <w:rFonts w:ascii="Times New Roman" w:hAnsi="Times New Roman"/>
          <w:sz w:val="24"/>
          <w:szCs w:val="24"/>
        </w:rPr>
        <w:t>учебном году насчитывается 34 учебные недели.</w:t>
      </w:r>
    </w:p>
    <w:p w:rsidR="002F1048" w:rsidRPr="00B95D27" w:rsidRDefault="002F1048" w:rsidP="002F1048">
      <w:pPr>
        <w:spacing w:after="165"/>
        <w:ind w:left="567"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D27">
        <w:rPr>
          <w:rFonts w:ascii="Times New Roman" w:hAnsi="Times New Roman"/>
          <w:sz w:val="24"/>
          <w:szCs w:val="24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2F1048" w:rsidRDefault="002F1048" w:rsidP="002F1048">
      <w:pPr>
        <w:pStyle w:val="21"/>
        <w:keepNext/>
        <w:keepLines/>
        <w:shd w:val="clear" w:color="auto" w:fill="auto"/>
        <w:ind w:left="567" w:right="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048" w:rsidRPr="002F1048" w:rsidRDefault="002F1048">
      <w:pPr>
        <w:rPr>
          <w:rFonts w:ascii="Times New Roman" w:hAnsi="Times New Roman" w:cs="Times New Roman"/>
          <w:sz w:val="24"/>
          <w:szCs w:val="24"/>
        </w:rPr>
      </w:pPr>
    </w:p>
    <w:sectPr w:rsidR="002F1048" w:rsidRPr="002F1048" w:rsidSect="002A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1EC8"/>
    <w:multiLevelType w:val="multilevel"/>
    <w:tmpl w:val="43BC13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048"/>
    <w:rsid w:val="001765CB"/>
    <w:rsid w:val="002A1C38"/>
    <w:rsid w:val="002F1048"/>
    <w:rsid w:val="004B204C"/>
    <w:rsid w:val="005B239E"/>
    <w:rsid w:val="00675D91"/>
    <w:rsid w:val="006E5FE5"/>
    <w:rsid w:val="0079749E"/>
    <w:rsid w:val="00912608"/>
    <w:rsid w:val="009B7049"/>
    <w:rsid w:val="00A83C73"/>
    <w:rsid w:val="00A86EC0"/>
    <w:rsid w:val="00AF7F20"/>
    <w:rsid w:val="00D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86EC0"/>
    <w:rPr>
      <w:rFonts w:ascii="Times New Roman" w:hAnsi="Times New Roman"/>
      <w:sz w:val="24"/>
    </w:rPr>
  </w:style>
  <w:style w:type="paragraph" w:customStyle="1" w:styleId="2">
    <w:name w:val="Стиль2"/>
    <w:basedOn w:val="a"/>
    <w:qFormat/>
    <w:rsid w:val="00A86EC0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3">
    <w:name w:val="Стиль3"/>
    <w:basedOn w:val="a"/>
    <w:rsid w:val="00A83C73"/>
    <w:pPr>
      <w:spacing w:after="0"/>
    </w:pPr>
    <w:rPr>
      <w:rFonts w:ascii="Times New Roman" w:hAnsi="Times New Roman"/>
      <w:sz w:val="24"/>
    </w:rPr>
  </w:style>
  <w:style w:type="paragraph" w:customStyle="1" w:styleId="4">
    <w:name w:val="Стиль4"/>
    <w:basedOn w:val="a"/>
    <w:rsid w:val="009B704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10">
    <w:name w:val="Стиль10"/>
    <w:basedOn w:val="a"/>
    <w:rsid w:val="00675D91"/>
    <w:pPr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15pt">
    <w:name w:val="Основной текст + 11;5 pt;Полужирный"/>
    <w:basedOn w:val="a0"/>
    <w:rsid w:val="002F1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2F1048"/>
    <w:rPr>
      <w:rFonts w:ascii="Candara" w:eastAsia="Candara" w:hAnsi="Candara" w:cs="Candara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2F1048"/>
    <w:pPr>
      <w:shd w:val="clear" w:color="auto" w:fill="FFFFFF"/>
      <w:spacing w:after="0" w:line="278" w:lineRule="exact"/>
      <w:jc w:val="center"/>
      <w:outlineLvl w:val="1"/>
    </w:pPr>
    <w:rPr>
      <w:rFonts w:ascii="Candara" w:eastAsia="Candara" w:hAnsi="Candara" w:cs="Candar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A72D-9E92-4BDA-89AE-52E6A192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1701</Words>
  <Characters>9698</Characters>
  <Application>Microsoft Office Word</Application>
  <DocSecurity>0</DocSecurity>
  <Lines>80</Lines>
  <Paragraphs>22</Paragraphs>
  <ScaleCrop>false</ScaleCrop>
  <Company>Школа №2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samsonovane</dc:creator>
  <cp:keywords/>
  <dc:description/>
  <cp:lastModifiedBy>ЮЕА</cp:lastModifiedBy>
  <cp:revision>5</cp:revision>
  <dcterms:created xsi:type="dcterms:W3CDTF">2014-03-20T11:54:00Z</dcterms:created>
  <dcterms:modified xsi:type="dcterms:W3CDTF">2017-11-09T18:06:00Z</dcterms:modified>
</cp:coreProperties>
</file>