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9E" w:rsidRPr="00D22E9E" w:rsidRDefault="00D22E9E" w:rsidP="00D22E9E">
      <w:pPr>
        <w:pStyle w:val="western"/>
        <w:spacing w:after="202" w:afterAutospacing="0" w:line="276" w:lineRule="auto"/>
        <w:jc w:val="center"/>
        <w:rPr>
          <w:b/>
          <w:sz w:val="22"/>
        </w:rPr>
      </w:pPr>
      <w:r w:rsidRPr="00D22E9E">
        <w:rPr>
          <w:b/>
          <w:bCs/>
          <w:i/>
          <w:iCs/>
          <w:szCs w:val="27"/>
        </w:rPr>
        <w:t xml:space="preserve"> Аннотация  к программе «Обществознание»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szCs w:val="27"/>
        </w:rPr>
        <w:t>Курс «Обществознание» в основной школе – это интегративный учебный предмет, формирующий с опорой на общественные науки, знания и представления об обществе, как саморазвивающейся динамической системе, о человеке, как создателе и потребителе духовных и материальных ценностей, носителе социальных качеств.</w:t>
      </w:r>
    </w:p>
    <w:p w:rsidR="00D22E9E" w:rsidRPr="00B538F5" w:rsidRDefault="00D22E9E" w:rsidP="00D22E9E">
      <w:pPr>
        <w:pStyle w:val="a3"/>
        <w:spacing w:before="29" w:beforeAutospacing="0" w:after="29" w:afterAutospacing="0" w:line="276" w:lineRule="auto"/>
        <w:ind w:left="547" w:hanging="547"/>
        <w:rPr>
          <w:b/>
          <w:i/>
          <w:sz w:val="22"/>
        </w:rPr>
      </w:pPr>
      <w:r w:rsidRPr="00B538F5">
        <w:rPr>
          <w:b/>
          <w:i/>
          <w:szCs w:val="27"/>
        </w:rPr>
        <w:t xml:space="preserve">Программа составлена на основе Федерального Государственного Образовательного Стандарта (утвержденные приказом Министерства образования и науки Российской Федерации от «17» </w:t>
      </w:r>
      <w:r w:rsidRPr="00B538F5">
        <w:rPr>
          <w:b/>
          <w:i/>
          <w:szCs w:val="27"/>
          <w:u w:val="single"/>
        </w:rPr>
        <w:t>декабря</w:t>
      </w:r>
      <w:r w:rsidRPr="00B538F5">
        <w:rPr>
          <w:b/>
          <w:i/>
          <w:szCs w:val="27"/>
        </w:rPr>
        <w:t xml:space="preserve"> 2010 г. № </w:t>
      </w:r>
      <w:r w:rsidRPr="00B538F5">
        <w:rPr>
          <w:b/>
          <w:i/>
          <w:szCs w:val="27"/>
          <w:u w:val="single"/>
        </w:rPr>
        <w:t>1897</w:t>
      </w:r>
      <w:r w:rsidRPr="00B538F5">
        <w:rPr>
          <w:b/>
          <w:i/>
          <w:szCs w:val="27"/>
        </w:rPr>
        <w:t>).  При работе над программой были использованы рекомендации ведущего научного сотрудника отдела инновационной педагогической практики ТОИУУ, кандидата педагогических наук, доцента, Заслуженного учителя РФ</w:t>
      </w:r>
      <w:r w:rsidRPr="00B538F5">
        <w:rPr>
          <w:b/>
          <w:bCs/>
          <w:i/>
          <w:szCs w:val="27"/>
        </w:rPr>
        <w:t xml:space="preserve"> </w:t>
      </w:r>
      <w:r w:rsidRPr="00B538F5">
        <w:rPr>
          <w:b/>
          <w:i/>
          <w:szCs w:val="27"/>
        </w:rPr>
        <w:t>Савиновой Ольги Вячеславовны.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szCs w:val="27"/>
        </w:rPr>
        <w:t xml:space="preserve">Программа включает пояснительную записку, основное содержание с примерным распределением учебных часов по разделам и темам курса, перечень экскурсий.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Содержание курса обеспечивает преемственность по отношению к младшей школе путем углубленного изучения некоторых социальных объектов, которые рассматривались ранее. Значение данного курса в свете Федеральных образовательных стандартов второго поколения, значительно возрастает, так как в нем даже в свете новых Федеральных государственных образовательных стандартов сохранена традиционная для российской школы ориентация на фундаментальный характер образования. 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b/>
          <w:szCs w:val="27"/>
        </w:rPr>
        <w:t>«Обществознание»</w:t>
      </w:r>
      <w:r w:rsidRPr="00B538F5">
        <w:rPr>
          <w:szCs w:val="27"/>
        </w:rPr>
        <w:t xml:space="preserve"> - учебный предмет в основной школе, материалы которого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B538F5">
        <w:rPr>
          <w:szCs w:val="27"/>
        </w:rPr>
        <w:t>культурология</w:t>
      </w:r>
      <w:proofErr w:type="spellEnd"/>
      <w:r w:rsidRPr="00B538F5">
        <w:rPr>
          <w:szCs w:val="27"/>
        </w:rPr>
        <w:t>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- общественной жизни -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«Обществознанию»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D22E9E" w:rsidRPr="00B538F5" w:rsidRDefault="00D22E9E" w:rsidP="00D22E9E">
      <w:pPr>
        <w:pStyle w:val="western"/>
        <w:spacing w:after="0" w:afterAutospacing="0"/>
        <w:rPr>
          <w:sz w:val="22"/>
        </w:rPr>
      </w:pPr>
      <w:r w:rsidRPr="00B538F5">
        <w:rPr>
          <w:szCs w:val="27"/>
        </w:rPr>
        <w:t>В курсе «Обществознание» нет принципа «неодолимой силы», такого, как принцип хронологии в истории, который диктовал бы лишь одну последовательность построения курса.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завершенной, т.е. охватывающей все основные элементы, социальной картины мира.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szCs w:val="27"/>
        </w:rPr>
        <w:lastRenderedPageBreak/>
        <w:t xml:space="preserve">Структура курса и последовательность предъявления материала предопределяется тем, что каждый класс рассматривается в программе как относительно самостоятельная ступень в подготовке учеников, и в то же время как звено в развертывании целостной и относительно завершенной, т. е. охватывающей все основные элементы, социальной картины мира. </w:t>
      </w:r>
    </w:p>
    <w:p w:rsidR="00D22E9E" w:rsidRPr="00B538F5" w:rsidRDefault="00D22E9E" w:rsidP="00D22E9E">
      <w:pPr>
        <w:pStyle w:val="western"/>
        <w:spacing w:after="0" w:afterAutospacing="0"/>
        <w:ind w:firstLine="706"/>
        <w:rPr>
          <w:sz w:val="22"/>
        </w:rPr>
      </w:pPr>
      <w:r w:rsidRPr="00B538F5">
        <w:rPr>
          <w:b/>
          <w:bCs/>
          <w:szCs w:val="27"/>
        </w:rPr>
        <w:t>Изучение курса «Обществознание»</w:t>
      </w:r>
      <w:r w:rsidRPr="00B538F5">
        <w:rPr>
          <w:szCs w:val="27"/>
        </w:rPr>
        <w:t xml:space="preserve"> как самостоятельного учебного предмета, в 5 классе начинается с того, что наиболее близко и понятно младшим подросткам: собственного их «социального лица» и ближайшего социального окружения (семья, друзья). Особое внимание уделяется нравственным основам межличностных отношений.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b/>
          <w:bCs/>
          <w:i/>
          <w:iCs/>
          <w:szCs w:val="27"/>
        </w:rPr>
        <w:t>В 6 классе</w:t>
      </w:r>
      <w:r w:rsidRPr="00B538F5">
        <w:rPr>
          <w:szCs w:val="27"/>
        </w:rPr>
        <w:t xml:space="preserve"> наступает следующая логическая ступень - формирование у учащихся пока первичных представлений об обществе как динамически развивающейся целостности. Важнейшей частью этой картины выступают элементарные знания о российском обществе: о его устройстве, конституционных основах, об особенностях развития в начале ХХI в</w:t>
      </w:r>
      <w:proofErr w:type="gramStart"/>
      <w:r w:rsidRPr="00B538F5">
        <w:rPr>
          <w:szCs w:val="27"/>
        </w:rPr>
        <w:t xml:space="preserve">.. </w:t>
      </w:r>
      <w:proofErr w:type="gramEnd"/>
      <w:r w:rsidRPr="00B538F5">
        <w:rPr>
          <w:szCs w:val="27"/>
        </w:rPr>
        <w:t xml:space="preserve">Изучение этой тематики должно содействовать воспитанию у учащихся патриотических чувств, общероссийской идентичности. 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b/>
          <w:bCs/>
          <w:i/>
          <w:iCs/>
          <w:szCs w:val="27"/>
        </w:rPr>
        <w:t>Центральной темой в содержании курса по обществознанию в 7 классе</w:t>
      </w:r>
      <w:r w:rsidRPr="00B538F5">
        <w:rPr>
          <w:szCs w:val="27"/>
        </w:rPr>
        <w:t xml:space="preserve">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жизни, могут разобраться в некоторых ключевых механизмах, обеспечивающих этот порядок. На этом этапе ученики не просто знакомятся с набором основных социальных норм, правил различного характера и механизмом их действий, а уважительно к ним относясь, способны руководствуясь ими, решать практические задачи. Учащиеся учатся анализировать типичные модели этических и правовых ситуаций, рассматривать социально приемлемые способы поведения в различных ситуациях. Воспитанники получают опыт оценки собственного поведения и поступков других людей с нравственно - правовых позиций. 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b/>
          <w:bCs/>
          <w:i/>
          <w:iCs/>
          <w:szCs w:val="27"/>
        </w:rPr>
        <w:t>Более детальное и глубокое изучение</w:t>
      </w:r>
      <w:r w:rsidRPr="00B538F5">
        <w:rPr>
          <w:szCs w:val="27"/>
        </w:rPr>
        <w:t xml:space="preserve"> основных сторон жизни общества: экономики, политики, социальных отношений, культуры - </w:t>
      </w:r>
      <w:r w:rsidRPr="00B538F5">
        <w:rPr>
          <w:b/>
          <w:bCs/>
          <w:i/>
          <w:iCs/>
          <w:szCs w:val="27"/>
        </w:rPr>
        <w:t>происходит в 8 - 9 классах</w:t>
      </w:r>
      <w:r w:rsidRPr="00B538F5">
        <w:rPr>
          <w:szCs w:val="27"/>
        </w:rPr>
        <w:t xml:space="preserve">. На этом этапе элементы теоретических знаний сочетаются с рассмотрением реальных явлений и процессов, присущих российскому обществу и глобальному миру на современном этапе развития. Знания и представления, формируемые на этой ступени изучения содержания курса по обществознанию, должны способствовать освоению старшими подростками на информационном и практическом уровнях основных социальных ролей в пределах их дееспособности, а также подвести выпускников основной школы к лучшему пониманию возросших возможностей, перспектив, международной роли нашего Отечества. 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szCs w:val="27"/>
        </w:rPr>
        <w:t xml:space="preserve">Изучение курса происходит с опорой на знания учащихся по </w:t>
      </w:r>
      <w:proofErr w:type="gramStart"/>
      <w:r w:rsidRPr="00B538F5">
        <w:rPr>
          <w:szCs w:val="27"/>
        </w:rPr>
        <w:t>смежным</w:t>
      </w:r>
      <w:proofErr w:type="gramEnd"/>
      <w:r w:rsidRPr="00B538F5">
        <w:rPr>
          <w:szCs w:val="27"/>
        </w:rPr>
        <w:t xml:space="preserve"> учебным предметами, прежде всего истории, литературы. Обществоведческая подготовка учащихся 5 - 9 классов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Курс способствует интеллектуальному развитию учащихся, </w:t>
      </w:r>
      <w:proofErr w:type="spellStart"/>
      <w:r w:rsidRPr="00B538F5">
        <w:rPr>
          <w:szCs w:val="27"/>
        </w:rPr>
        <w:t>гуманизации</w:t>
      </w:r>
      <w:proofErr w:type="spellEnd"/>
      <w:r w:rsidRPr="00B538F5">
        <w:rPr>
          <w:szCs w:val="27"/>
        </w:rPr>
        <w:t xml:space="preserve"> личности, </w:t>
      </w:r>
      <w:r w:rsidRPr="00B538F5">
        <w:rPr>
          <w:szCs w:val="27"/>
        </w:rPr>
        <w:lastRenderedPageBreak/>
        <w:t xml:space="preserve">формированию жизненной стратегии личности подростка, помогает развивать познавательные способности учащихся. «Обществознание» в основной школе призван помочь </w:t>
      </w:r>
      <w:proofErr w:type="spellStart"/>
      <w:r w:rsidRPr="00B538F5">
        <w:rPr>
          <w:szCs w:val="27"/>
        </w:rPr>
        <w:t>предпрофильному</w:t>
      </w:r>
      <w:proofErr w:type="spellEnd"/>
      <w:r w:rsidRPr="00B538F5">
        <w:rPr>
          <w:szCs w:val="27"/>
        </w:rPr>
        <w:t xml:space="preserve"> самоопределению школьников, помочь осуществить осознанный выбор путей продолжения образования, а также будущей профессиональной деятельности.</w:t>
      </w:r>
    </w:p>
    <w:p w:rsidR="00D22E9E" w:rsidRPr="00B538F5" w:rsidRDefault="00D22E9E" w:rsidP="00D22E9E">
      <w:pPr>
        <w:pStyle w:val="western"/>
        <w:spacing w:after="202" w:afterAutospacing="0" w:line="276" w:lineRule="auto"/>
        <w:ind w:firstLine="706"/>
        <w:rPr>
          <w:sz w:val="22"/>
        </w:rPr>
      </w:pPr>
      <w:r w:rsidRPr="00B538F5">
        <w:rPr>
          <w:b/>
          <w:bCs/>
          <w:szCs w:val="27"/>
        </w:rPr>
        <w:t>Цели обществоведческого образования в основной школе</w:t>
      </w:r>
      <w:r w:rsidRPr="00B538F5">
        <w:rPr>
          <w:szCs w:val="27"/>
        </w:rPr>
        <w:t xml:space="preserve"> состоят в том, чтобы средствами учебного предмета активно содействовать: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>*развитию личности на исключительно важном этапе ее социализации -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>*формированию способности к личному самоопределению, самореализации, самоконтроля;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*повышению мотивации к высокопроизводительной, наукоемкой трудовой деятельности;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>*формированию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</w:t>
      </w:r>
      <w:r w:rsidRPr="00B538F5">
        <w:rPr>
          <w:sz w:val="22"/>
        </w:rPr>
        <w:t xml:space="preserve">днего подросткового возраста;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>*для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lastRenderedPageBreak/>
        <w:t>*для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D22E9E" w:rsidRPr="00B538F5" w:rsidRDefault="00D22E9E" w:rsidP="00D22E9E">
      <w:pPr>
        <w:pStyle w:val="western"/>
        <w:spacing w:after="202" w:afterAutospacing="0" w:line="276" w:lineRule="auto"/>
        <w:rPr>
          <w:sz w:val="22"/>
        </w:rPr>
      </w:pPr>
      <w:r w:rsidRPr="00B538F5">
        <w:rPr>
          <w:szCs w:val="27"/>
        </w:rPr>
        <w:t xml:space="preserve">* для содействия правовыми способами и средствами защите правопорядка в обществе. </w:t>
      </w:r>
    </w:p>
    <w:p w:rsidR="00D22E9E" w:rsidRDefault="00D22E9E" w:rsidP="00D22E9E">
      <w:pPr>
        <w:spacing w:before="100" w:beforeAutospacing="1" w:after="29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>Цели обществоведческой подготовки в основной школе</w:t>
      </w:r>
      <w:r w:rsidRPr="00AF00A5">
        <w:rPr>
          <w:rFonts w:ascii="Times New Roman" w:hAnsi="Times New Roman"/>
          <w:sz w:val="24"/>
          <w:szCs w:val="24"/>
        </w:rPr>
        <w:t xml:space="preserve"> состоят в том, чтобы средствами учебного предмета активно содействовать: - воспитанию гражданской позиции юношества, основанной на идеях патриотизма, гордости за достижение страны в различных областях жизни, уважения к традициям и культуре общества; готовности активно участвовать в процессах модернизации и инновационного развития нашей страны;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 - развитию личности в период ранней юности, ее духовно- нравственных позиций и приоритетов, правового сознания, политической культуры, экономического образа мышления, способности к предстоящему самоопределению в различных областях жизни: семейной, трудовой, профессиональной;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- освоению системы знаний о различных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- овладению умениями получать социальную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в том числе экономическую и правовую) информацию из различных, в том числе неадаптированных, источников; преобразовывать ее и использовать для решения учебных задач, а также для анализа и оценки жизненных ситуаций; расширения палитры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>- обогащению опыта применения полученных знаний и умений в различных областях общественной жизни: в гражданской и общественной деятельности, в сфере межличностных отношений, отношений между людьми различных национальностей и вероисповеданий, в семейно-бытовой сфере.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>Требования к результатам обучения и освоения содержания курса по обществознанию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>Личностными</w:t>
      </w:r>
      <w:r w:rsidRPr="00AF00A5">
        <w:rPr>
          <w:rFonts w:ascii="Times New Roman" w:hAnsi="Times New Roman"/>
          <w:sz w:val="24"/>
          <w:szCs w:val="24"/>
        </w:rPr>
        <w:t xml:space="preserve"> результатами выпускников основной школы при изучении курса обществознания являются: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-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00A5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AF00A5">
        <w:rPr>
          <w:rFonts w:ascii="Times New Roman" w:hAnsi="Times New Roman"/>
          <w:sz w:val="24"/>
          <w:szCs w:val="24"/>
        </w:rPr>
        <w:t xml:space="preserve"> к эффективному труду и постоянному профессиональному росту, к учету общественных потребностей при предстоящем выборе сферы деятельности;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lastRenderedPageBreak/>
        <w:t xml:space="preserve">- 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00A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F00A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AF00A5">
        <w:rPr>
          <w:rFonts w:ascii="Times New Roman" w:hAnsi="Times New Roman"/>
          <w:sz w:val="24"/>
          <w:szCs w:val="24"/>
        </w:rPr>
        <w:t xml:space="preserve"> изучения обществознания в старшей школе проявляются в: - 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 - умении на основе изученных в курсе моделей реализации типичных социальных ролей решать проблемы, связанные с выполнением человеком определенной социальной роли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избирателя, потребителя, пользователя, жителя определенной местности, члена общественного объединения и т.п.); - способность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 - ключевых навыков решения социальных проблем, работы с информацией, ее поиска, анализа и обработки, коммуникации, сотрудничества; -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 - ключевых компетентностях, сформированных в курсе и имеющих универсальное значение для различных видов деятельности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обобщенные способы решения учебных задач; исследовательские, коммуникативные и информационные умения), умения работать с различными источниками социальной информации.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 xml:space="preserve">Предметными </w:t>
      </w:r>
      <w:r w:rsidRPr="00AF00A5">
        <w:rPr>
          <w:rFonts w:ascii="Times New Roman" w:hAnsi="Times New Roman"/>
          <w:sz w:val="24"/>
          <w:szCs w:val="24"/>
        </w:rPr>
        <w:t>результатами освоения на базовом уровне выпускниками основной школы содержания программы по обществознанию являются в сферах:</w:t>
      </w:r>
    </w:p>
    <w:p w:rsidR="00D22E9E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0A5">
        <w:rPr>
          <w:rFonts w:ascii="Times New Roman" w:hAnsi="Times New Roman"/>
          <w:i/>
          <w:iCs/>
          <w:sz w:val="24"/>
          <w:szCs w:val="24"/>
        </w:rPr>
        <w:t>Познавательной</w:t>
      </w:r>
      <w:r w:rsidRPr="00AF00A5">
        <w:rPr>
          <w:rFonts w:ascii="Times New Roman" w:hAnsi="Times New Roman"/>
          <w:sz w:val="24"/>
          <w:szCs w:val="24"/>
        </w:rPr>
        <w:t>: - понимания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процессов, владение базовым понятийным аппаратом социальных наук; - владение основными обществоведческими понятиями и терминами как познавательными средствами осмысления окружающей социальной действительности;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 -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гражданин, член семьи, работник, собственник, потребитель); - умение извлекать социальную информацию из различных неадаптированных источников, анализировать ее, соотносить со знаниями, полученными при изучении курса, интегрировать все имеющие знания по проблеме в единый комплекс.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00A5">
        <w:rPr>
          <w:rFonts w:ascii="Times New Roman" w:hAnsi="Times New Roman"/>
          <w:i/>
          <w:iCs/>
          <w:sz w:val="24"/>
          <w:szCs w:val="24"/>
        </w:rPr>
        <w:t>Ценностно</w:t>
      </w:r>
      <w:proofErr w:type="spellEnd"/>
      <w:r w:rsidRPr="00AF00A5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gramStart"/>
      <w:r w:rsidRPr="00AF00A5">
        <w:rPr>
          <w:rFonts w:ascii="Times New Roman" w:hAnsi="Times New Roman"/>
          <w:i/>
          <w:iCs/>
          <w:sz w:val="24"/>
          <w:szCs w:val="24"/>
        </w:rPr>
        <w:t>мотивационный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: - социальная самоидентификация личности обучающегося как гражданина России, наследника традиций и достижений своего народа, современника и, в ближайшем будущем, активного участника процессов модернизации различных сторон общественной жизни; - мотивация к самостоятельному изучению общественных дисциплин, развитие интереса к их проблематике; -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умение ориентироваться в мире социальных, нравственных и эстетических ценностей: различать факты, суждения и оценки, их связь с определенной системой ценностей, формулировать и обосновывать собственную позицию; - уважение ценностей иных культур, </w:t>
      </w:r>
      <w:proofErr w:type="spellStart"/>
      <w:r w:rsidRPr="00AF00A5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AF00A5">
        <w:rPr>
          <w:rFonts w:ascii="Times New Roman" w:hAnsi="Times New Roman"/>
          <w:sz w:val="24"/>
          <w:szCs w:val="24"/>
        </w:rPr>
        <w:t xml:space="preserve"> и мировоззрений, осознание глобальных проблем современности, своей роли в их решении, основанные на изучении в курсе вопросов культуры и глобальных проблем современности;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 - ориентация </w:t>
      </w:r>
      <w:r w:rsidRPr="00AF00A5">
        <w:rPr>
          <w:rFonts w:ascii="Times New Roman" w:hAnsi="Times New Roman"/>
          <w:sz w:val="24"/>
          <w:szCs w:val="24"/>
        </w:rPr>
        <w:lastRenderedPageBreak/>
        <w:t xml:space="preserve">на раскрываемые в курсе ценности безопасного и здорового образа жизни. </w:t>
      </w:r>
      <w:r w:rsidRPr="00AF00A5">
        <w:rPr>
          <w:rFonts w:ascii="Times New Roman" w:hAnsi="Times New Roman"/>
          <w:i/>
          <w:iCs/>
          <w:sz w:val="24"/>
          <w:szCs w:val="24"/>
        </w:rPr>
        <w:t>Трудовой</w:t>
      </w:r>
      <w:r w:rsidRPr="00AF00A5">
        <w:rPr>
          <w:rFonts w:ascii="Times New Roman" w:hAnsi="Times New Roman"/>
          <w:sz w:val="24"/>
          <w:szCs w:val="24"/>
        </w:rPr>
        <w:t xml:space="preserve">: - знания о роли труда в развитии общества и личности, о технологиях и технологической стороне трудовой деятельности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включая учебную); представления о методах научного управления процессами труда; - знание моральных и правовых норм, относящихся к трудовой деятельности, и готовность следовать им; - умение планировать свой труд ( включая учебный ); - культура труда на уровне формируемых в курсе универсальных умений и навыков взаимодействия человека с различными сторонами окружающей действительности: умения выполнять преобразовательную деятельность. </w:t>
      </w:r>
    </w:p>
    <w:p w:rsidR="00D22E9E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00A5">
        <w:rPr>
          <w:rFonts w:ascii="Times New Roman" w:hAnsi="Times New Roman"/>
          <w:i/>
          <w:iCs/>
          <w:sz w:val="24"/>
          <w:szCs w:val="24"/>
        </w:rPr>
        <w:t>Эстетический</w:t>
      </w:r>
      <w:proofErr w:type="gramEnd"/>
      <w:r w:rsidRPr="00AF00A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00A5">
        <w:rPr>
          <w:rFonts w:ascii="Times New Roman" w:hAnsi="Times New Roman"/>
          <w:sz w:val="24"/>
          <w:szCs w:val="24"/>
        </w:rPr>
        <w:t xml:space="preserve">- понимание места и роли искусства в духовной жизни общества и личности, умение видеть взаимосвязь искусства с другими областями культуры – наукой, религией, образованием.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i/>
          <w:iCs/>
          <w:sz w:val="24"/>
          <w:szCs w:val="24"/>
        </w:rPr>
        <w:t>Коммуникативной: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00A5">
        <w:rPr>
          <w:rFonts w:ascii="Times New Roman" w:hAnsi="Times New Roman"/>
          <w:sz w:val="24"/>
          <w:szCs w:val="24"/>
        </w:rPr>
        <w:t>- знания о современных средствах массовой коммуникации и их роли в жизни общества, критическое отношение к материалам СМИ и Интернета; - умение использовать современные средства связи и коммуникации для поиска и получения необходимой социальной информации; - умения и навыки, характеризующие языковое и речевое развитие человека, включая понимание языка социально-экономической и политической коммуникации.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>Характеристика содержания основного общего образования по обществознанию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00A5">
        <w:rPr>
          <w:rFonts w:ascii="Times New Roman" w:hAnsi="Times New Roman"/>
          <w:b/>
          <w:bCs/>
          <w:sz w:val="24"/>
          <w:szCs w:val="24"/>
        </w:rPr>
        <w:t>Отбор учебного материала для содержания</w:t>
      </w:r>
      <w:r w:rsidRPr="00AF00A5">
        <w:rPr>
          <w:rFonts w:ascii="Times New Roman" w:hAnsi="Times New Roman"/>
          <w:sz w:val="24"/>
          <w:szCs w:val="24"/>
        </w:rPr>
        <w:t xml:space="preserve">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5 -9 классов, особенностей данного этапа их социализации (расширение дееспособности и ролевого набора, выбор сферы будущей профессиональной деятельности и др.), ресурса учебного времени, отводимого на изучение предмета.</w:t>
      </w:r>
      <w:proofErr w:type="gramEnd"/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>Структура курса и последовательность предъявления материала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>Сохранение интегративного характера курса на основной ступени обучения предполагает включение в его содержание тех компонентов, которые создают относительно целостное и достаточно полное представление обо всех основных сторонах (сферах) развития общества: экономике, политике, социальных отношениях, духовной сфере, а также о правовом способе регулирования общественных отношений и поведения личности. При этом каждый из этих компонентов пополняется, в сравнении с начальной школой, рядом новых позиций: те же вопросы, которые уже рассматривались на предыдущей ступени обучения, раскрываются в новых аспектах и в более широком контексте общественных связей и отношений. К особенностям отбора и построения учебного содержания в основной школе следует отнести усиление внимания к раскрытию роли личности как субъекта общественной жизни.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Открывается курс разделом «Человек в обществе». В этом разделе знания об обществе поднимаются на новый уровень, благодаря введению понятий «Общество как сложная, динамичная система, а также раскрытию положения человека в постиндустриальном обществе, новых возможностей, требований, рисков.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sz w:val="24"/>
          <w:szCs w:val="24"/>
        </w:rPr>
        <w:t xml:space="preserve">В разделе «Культурные ориентиры личности и общества» представлены сюжеты, отражающие различные аспекты духовной культуры, включая духовное развитие личности. Здесь важным для осмысления учениками собственных жизненных планов может стать новая тема - ориентиры достижения жизненного успеха. Раздел «Человек и </w:t>
      </w:r>
      <w:r w:rsidRPr="00AF00A5">
        <w:rPr>
          <w:rFonts w:ascii="Times New Roman" w:hAnsi="Times New Roman"/>
          <w:sz w:val="24"/>
          <w:szCs w:val="24"/>
        </w:rPr>
        <w:lastRenderedPageBreak/>
        <w:t xml:space="preserve">закон» включает широкий круг вопросов правового регулирования общественных отношений и поведения человека. Практически все темы раздела непосредственно обращены к человеку, в том числе и стоящему на пороге достижения совершеннолетия и полной дееспособности. Личностные аспекты в разделе, освещающем сферу социальных отношений, находят отражение в ряде вопросов: социальный статус личности, ее ролевое поведение, роли в семье, коммуникативные качества личности. Раздел «Человек и экономика» содержат такие позиции, как человек в системе экономических отношений, рациональный производитель, экономическая культура, экономические интересы и экономическое поведение. О политическом участии, политической психологии и политической культуре личности пойдет речь при изучении раздела «Личность и политика» Завершается курс разделом «Человек в глобальном мире», включающем, в частности, и вопросы экологической ответственности современного человека. Изучение курса обществознания в старшей школе строится с учетом </w:t>
      </w:r>
      <w:proofErr w:type="spellStart"/>
      <w:r w:rsidRPr="00AF00A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F00A5">
        <w:rPr>
          <w:rFonts w:ascii="Times New Roman" w:hAnsi="Times New Roman"/>
          <w:sz w:val="24"/>
          <w:szCs w:val="24"/>
        </w:rPr>
        <w:t xml:space="preserve"> связей, прежде всего с историей, экономической и социальной географией. Пониманию особенностей современного постиндустриального общества, форм и средств коммуникации будет способствовать содержательное взаимодействие обществознания с такими школьными предметами, как информатика, русский и иностранные языки, основы безопасности жизнедеятельности. Залогом успешного овладения содержания курса является использование разнообразных средств и </w:t>
      </w:r>
      <w:r w:rsidRPr="00AF00A5">
        <w:rPr>
          <w:rFonts w:ascii="Times New Roman" w:hAnsi="Times New Roman"/>
          <w:b/>
          <w:bCs/>
          <w:sz w:val="24"/>
          <w:szCs w:val="24"/>
        </w:rPr>
        <w:t>методов</w:t>
      </w:r>
      <w:r w:rsidRPr="00AF00A5">
        <w:rPr>
          <w:rFonts w:ascii="Times New Roman" w:hAnsi="Times New Roman"/>
          <w:sz w:val="24"/>
          <w:szCs w:val="24"/>
        </w:rPr>
        <w:t xml:space="preserve"> обучения. Возрастает значение таких форм учебной работы, как лекции, семинарские, лабораторные и практические занятия, организация самостоятельной работы учащихся с различными </w:t>
      </w:r>
      <w:proofErr w:type="gramStart"/>
      <w:r w:rsidRPr="00AF00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0A5">
        <w:rPr>
          <w:rFonts w:ascii="Times New Roman" w:hAnsi="Times New Roman"/>
          <w:sz w:val="24"/>
          <w:szCs w:val="24"/>
        </w:rPr>
        <w:t xml:space="preserve">в том числе и неадаптированными ) источниками информации, использование различных моделей проектной деятельности. Расширяются возможности использования компьютерных технологий. Важная роль в организации обучения отводится </w:t>
      </w:r>
      <w:r w:rsidRPr="00AF00A5">
        <w:rPr>
          <w:rFonts w:ascii="Times New Roman" w:hAnsi="Times New Roman"/>
          <w:b/>
          <w:bCs/>
          <w:sz w:val="24"/>
          <w:szCs w:val="24"/>
        </w:rPr>
        <w:t>оснащенности учебной деятельности</w:t>
      </w:r>
      <w:r w:rsidRPr="00AF00A5">
        <w:rPr>
          <w:rFonts w:ascii="Times New Roman" w:hAnsi="Times New Roman"/>
          <w:sz w:val="24"/>
          <w:szCs w:val="24"/>
        </w:rPr>
        <w:t xml:space="preserve"> источниками и </w:t>
      </w:r>
      <w:proofErr w:type="spellStart"/>
      <w:r w:rsidRPr="00AF00A5">
        <w:rPr>
          <w:rFonts w:ascii="Times New Roman" w:hAnsi="Times New Roman"/>
          <w:sz w:val="24"/>
          <w:szCs w:val="24"/>
        </w:rPr>
        <w:t>учебно</w:t>
      </w:r>
      <w:proofErr w:type="spellEnd"/>
      <w:r w:rsidRPr="00AF00A5">
        <w:rPr>
          <w:rFonts w:ascii="Times New Roman" w:hAnsi="Times New Roman"/>
          <w:sz w:val="24"/>
          <w:szCs w:val="24"/>
        </w:rPr>
        <w:t xml:space="preserve"> – познавательными средствами. В учебном кабинете обществознания целесообразно иметь тексты Конституции Российской Федерации, важнейших законодательных актов страны; тематические таблицы и другие средства наглядности. </w:t>
      </w:r>
    </w:p>
    <w:p w:rsidR="00D22E9E" w:rsidRPr="00AF00A5" w:rsidRDefault="00D22E9E" w:rsidP="00D22E9E">
      <w:pPr>
        <w:spacing w:before="100" w:beforeAutospacing="1" w:after="29" w:line="240" w:lineRule="auto"/>
        <w:rPr>
          <w:rFonts w:ascii="Times New Roman" w:hAnsi="Times New Roman"/>
          <w:sz w:val="24"/>
          <w:szCs w:val="24"/>
        </w:rPr>
      </w:pPr>
      <w:r w:rsidRPr="00AF00A5">
        <w:rPr>
          <w:rFonts w:ascii="Times New Roman" w:hAnsi="Times New Roman"/>
          <w:b/>
          <w:bCs/>
          <w:sz w:val="24"/>
          <w:szCs w:val="24"/>
        </w:rPr>
        <w:t xml:space="preserve">Место предмета в базисном учебном плане. </w:t>
      </w:r>
      <w:r w:rsidRPr="00AF00A5">
        <w:rPr>
          <w:rFonts w:ascii="Times New Roman" w:hAnsi="Times New Roman"/>
          <w:sz w:val="24"/>
          <w:szCs w:val="24"/>
        </w:rPr>
        <w:t>Обществознание в основной школе изучается в 5 – 9 классах. Общее количество времени обучения составляет 17</w:t>
      </w:r>
      <w:r>
        <w:rPr>
          <w:rFonts w:ascii="Times New Roman" w:hAnsi="Times New Roman"/>
          <w:sz w:val="24"/>
          <w:szCs w:val="24"/>
        </w:rPr>
        <w:t>0</w:t>
      </w:r>
      <w:r w:rsidRPr="00AF00A5">
        <w:rPr>
          <w:rFonts w:ascii="Times New Roman" w:hAnsi="Times New Roman"/>
          <w:sz w:val="24"/>
          <w:szCs w:val="24"/>
        </w:rPr>
        <w:t xml:space="preserve"> часов. Общая недельная нагрузка в каждом году составляет 1 час. </w:t>
      </w:r>
    </w:p>
    <w:p w:rsidR="00D22E9E" w:rsidRPr="00BE65A6" w:rsidRDefault="00D22E9E" w:rsidP="00D22E9E">
      <w:pPr>
        <w:spacing w:before="100" w:beforeAutospacing="1" w:after="29"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C12A5C" w:rsidRDefault="00D22E9E"/>
    <w:sectPr w:rsidR="00C12A5C" w:rsidSect="002A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9E"/>
    <w:rsid w:val="001765CB"/>
    <w:rsid w:val="002A1C38"/>
    <w:rsid w:val="004B204C"/>
    <w:rsid w:val="005B239E"/>
    <w:rsid w:val="00675D91"/>
    <w:rsid w:val="0079749E"/>
    <w:rsid w:val="008C6FB8"/>
    <w:rsid w:val="00912608"/>
    <w:rsid w:val="009B7049"/>
    <w:rsid w:val="00A83C73"/>
    <w:rsid w:val="00A86EC0"/>
    <w:rsid w:val="00D2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86EC0"/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2">
    <w:name w:val="Стиль2"/>
    <w:basedOn w:val="a"/>
    <w:qFormat/>
    <w:rsid w:val="00A86EC0"/>
    <w:pPr>
      <w:spacing w:after="0" w:line="240" w:lineRule="auto"/>
      <w:jc w:val="center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3">
    <w:name w:val="Стиль3"/>
    <w:basedOn w:val="a"/>
    <w:rsid w:val="00A83C73"/>
    <w:pPr>
      <w:spacing w:after="0"/>
    </w:pPr>
    <w:rPr>
      <w:rFonts w:ascii="Times New Roman" w:hAnsi="Times New Roman"/>
      <w:sz w:val="24"/>
    </w:rPr>
  </w:style>
  <w:style w:type="paragraph" w:customStyle="1" w:styleId="4">
    <w:name w:val="Стиль4"/>
    <w:basedOn w:val="a"/>
    <w:rsid w:val="009B704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0">
    <w:name w:val="Стиль10"/>
    <w:basedOn w:val="a"/>
    <w:rsid w:val="00675D91"/>
    <w:pPr>
      <w:jc w:val="center"/>
    </w:pPr>
    <w:rPr>
      <w:rFonts w:ascii="Times New Roman" w:eastAsia="Calibri" w:hAnsi="Times New Roman"/>
      <w:sz w:val="24"/>
    </w:rPr>
  </w:style>
  <w:style w:type="paragraph" w:customStyle="1" w:styleId="western">
    <w:name w:val="western"/>
    <w:basedOn w:val="a"/>
    <w:rsid w:val="00D22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22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2997</Words>
  <Characters>17089</Characters>
  <Application>Microsoft Office Word</Application>
  <DocSecurity>0</DocSecurity>
  <Lines>142</Lines>
  <Paragraphs>40</Paragraphs>
  <ScaleCrop>false</ScaleCrop>
  <Company>Школа №2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samsonovane</dc:creator>
  <cp:keywords/>
  <dc:description/>
  <cp:lastModifiedBy>samsonovane</cp:lastModifiedBy>
  <cp:revision>1</cp:revision>
  <dcterms:created xsi:type="dcterms:W3CDTF">2014-03-20T12:06:00Z</dcterms:created>
  <dcterms:modified xsi:type="dcterms:W3CDTF">2014-03-20T12:07:00Z</dcterms:modified>
</cp:coreProperties>
</file>