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6A" w:rsidRPr="002F6359" w:rsidRDefault="007F6616" w:rsidP="00B24A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F661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79540" cy="8909368"/>
            <wp:effectExtent l="0" t="0" r="0" b="6350"/>
            <wp:docPr id="1" name="Рисунок 1" descr="C:\Users\User\Pictures\2021-12-0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24A6A" w:rsidRPr="002F635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24A6A" w:rsidRPr="002F6359" w:rsidRDefault="00B24A6A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Математика играет важную роль в общей системе образования. Наряду с обеспечением высокой математической подготовки учащихся, которые в дальнейшем в своей профессиональной деятельности будут пользоваться математикой, важнейшей задачей обучения  является  обеспечение некоторого гарантированного уровня математической подготовки всех школьников  независимо от специальности, которую ли изберут в дальнейшем. Для продуктивной деятельности в современном информационном мире требуется достаточно прочная базовая математическая подготовка. </w:t>
      </w:r>
    </w:p>
    <w:p w:rsidR="00B24A6A" w:rsidRPr="002F6359" w:rsidRDefault="00B24A6A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B24A6A" w:rsidRPr="002F6359" w:rsidRDefault="00B24A6A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геометрии обусловлена тем,  что её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B24A6A" w:rsidRPr="002F6359" w:rsidRDefault="00351644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 учащихся при обучении геометрии способствует также усвоению предметов гуманитарного цикла. Практические умения и навыки геометрического</w:t>
      </w:r>
      <w:r w:rsidR="00B27E66" w:rsidRPr="002F6359">
        <w:rPr>
          <w:rFonts w:ascii="Times New Roman" w:hAnsi="Times New Roman" w:cs="Times New Roman"/>
          <w:sz w:val="24"/>
          <w:szCs w:val="24"/>
        </w:rPr>
        <w:t xml:space="preserve"> характера необходимы для трудовой деятельности и профессиональной подготовки школьников.</w:t>
      </w:r>
    </w:p>
    <w:p w:rsidR="00B27E66" w:rsidRPr="002F6359" w:rsidRDefault="00B27E66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</w:t>
      </w:r>
      <w:proofErr w:type="gramStart"/>
      <w:r w:rsidRPr="002F6359">
        <w:rPr>
          <w:rFonts w:ascii="Times New Roman" w:hAnsi="Times New Roman" w:cs="Times New Roman"/>
          <w:sz w:val="24"/>
          <w:szCs w:val="24"/>
        </w:rPr>
        <w:t>математической  наукой</w:t>
      </w:r>
      <w:proofErr w:type="gramEnd"/>
      <w:r w:rsidRPr="002F6359">
        <w:rPr>
          <w:rFonts w:ascii="Times New Roman" w:hAnsi="Times New Roman" w:cs="Times New Roman"/>
          <w:sz w:val="24"/>
          <w:szCs w:val="24"/>
        </w:rPr>
        <w:t xml:space="preserve">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B27E66" w:rsidRPr="002F6359" w:rsidRDefault="00B27E66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Требуя от учащихся умственных и волевых усилий, концентрации внимания, активности развитого воображения, геометрия  развивает нравственные черты личности (настойчивость, целеустремлённость, творческую активность, самостоятельность ответственность, трудолюбие, дисциплину и критичность мышления) умение аргументированно отстаивать свои взгляды и убеждения, а также способность принимать самостоятельные решения.</w:t>
      </w:r>
    </w:p>
    <w:p w:rsidR="00B27E66" w:rsidRPr="002F6359" w:rsidRDefault="00B27E66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B27E66" w:rsidRPr="002F6359" w:rsidRDefault="00B27E66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При обучении геометрии формируются умения и навыки умственного труда – планирование своей работы</w:t>
      </w:r>
      <w:r w:rsidR="00122091" w:rsidRPr="002F6359">
        <w:rPr>
          <w:rFonts w:ascii="Times New Roman" w:hAnsi="Times New Roman" w:cs="Times New Roman"/>
          <w:sz w:val="24"/>
          <w:szCs w:val="24"/>
        </w:rPr>
        <w:t>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122091" w:rsidRPr="002F6359" w:rsidRDefault="00122091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</w:t>
      </w:r>
      <w:r w:rsidRPr="002F6359">
        <w:rPr>
          <w:rFonts w:ascii="Times New Roman" w:hAnsi="Times New Roman" w:cs="Times New Roman"/>
          <w:sz w:val="24"/>
          <w:szCs w:val="24"/>
        </w:rPr>
        <w:lastRenderedPageBreak/>
        <w:t>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:rsidR="00122091" w:rsidRPr="002F6359" w:rsidRDefault="00122091" w:rsidP="00B24A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3951B8" w:rsidRPr="002F6359" w:rsidRDefault="003951B8" w:rsidP="00122091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4"/>
        </w:rPr>
      </w:pPr>
      <w:r w:rsidRPr="002F6359">
        <w:rPr>
          <w:rFonts w:ascii="Times New Roman" w:hAnsi="Times New Roman" w:cs="Times New Roman"/>
          <w:b w:val="0"/>
          <w:sz w:val="24"/>
        </w:rPr>
        <w:t>Рабочая программа предназначена</w:t>
      </w:r>
      <w:r w:rsidRPr="002F6359">
        <w:rPr>
          <w:rFonts w:ascii="Times New Roman" w:hAnsi="Times New Roman" w:cs="Times New Roman"/>
          <w:sz w:val="24"/>
        </w:rPr>
        <w:t xml:space="preserve"> </w:t>
      </w:r>
      <w:r w:rsidRPr="002F6359">
        <w:rPr>
          <w:rFonts w:ascii="Times New Roman" w:hAnsi="Times New Roman" w:cs="Times New Roman"/>
          <w:b w:val="0"/>
          <w:sz w:val="24"/>
        </w:rPr>
        <w:t xml:space="preserve">для работы в </w:t>
      </w:r>
      <w:r w:rsidR="00091440" w:rsidRPr="002F6359">
        <w:rPr>
          <w:rFonts w:ascii="Times New Roman" w:hAnsi="Times New Roman" w:cs="Times New Roman"/>
          <w:b w:val="0"/>
          <w:sz w:val="24"/>
        </w:rPr>
        <w:t>7</w:t>
      </w:r>
      <w:r w:rsidR="00FA77F1" w:rsidRPr="002F6359">
        <w:rPr>
          <w:rFonts w:ascii="Times New Roman" w:hAnsi="Times New Roman" w:cs="Times New Roman"/>
          <w:b w:val="0"/>
          <w:sz w:val="24"/>
        </w:rPr>
        <w:t>–</w:t>
      </w:r>
      <w:r w:rsidR="00122091" w:rsidRPr="002F6359">
        <w:rPr>
          <w:rFonts w:ascii="Times New Roman" w:hAnsi="Times New Roman" w:cs="Times New Roman"/>
          <w:b w:val="0"/>
          <w:sz w:val="24"/>
        </w:rPr>
        <w:t>9</w:t>
      </w:r>
      <w:r w:rsidRPr="002F6359">
        <w:rPr>
          <w:rFonts w:ascii="Times New Roman" w:hAnsi="Times New Roman" w:cs="Times New Roman"/>
          <w:b w:val="0"/>
          <w:sz w:val="24"/>
        </w:rPr>
        <w:t xml:space="preserve"> класс</w:t>
      </w:r>
      <w:r w:rsidR="00122091" w:rsidRPr="002F6359">
        <w:rPr>
          <w:rFonts w:ascii="Times New Roman" w:hAnsi="Times New Roman" w:cs="Times New Roman"/>
          <w:b w:val="0"/>
          <w:sz w:val="24"/>
        </w:rPr>
        <w:t>ах</w:t>
      </w:r>
      <w:r w:rsidRPr="002F6359">
        <w:rPr>
          <w:rFonts w:ascii="Times New Roman" w:hAnsi="Times New Roman" w:cs="Times New Roman"/>
          <w:b w:val="0"/>
          <w:sz w:val="24"/>
        </w:rPr>
        <w:t xml:space="preserve"> общеобразовательной школы. Для обучения </w:t>
      </w:r>
      <w:r w:rsidR="00122091" w:rsidRPr="002F6359">
        <w:rPr>
          <w:rFonts w:ascii="Times New Roman" w:hAnsi="Times New Roman" w:cs="Times New Roman"/>
          <w:b w:val="0"/>
          <w:sz w:val="24"/>
        </w:rPr>
        <w:t>геометрии</w:t>
      </w:r>
      <w:r w:rsidRPr="002F6359">
        <w:rPr>
          <w:rFonts w:ascii="Times New Roman" w:hAnsi="Times New Roman" w:cs="Times New Roman"/>
          <w:b w:val="0"/>
          <w:sz w:val="24"/>
        </w:rPr>
        <w:t xml:space="preserve"> выбрана содержательная линия </w:t>
      </w:r>
      <w:r w:rsidR="00122091" w:rsidRPr="002F6359">
        <w:rPr>
          <w:rFonts w:ascii="Times New Roman" w:hAnsi="Times New Roman" w:cs="Times New Roman"/>
          <w:b w:val="0"/>
          <w:sz w:val="24"/>
        </w:rPr>
        <w:t xml:space="preserve">авторов </w:t>
      </w:r>
      <w:r w:rsidRPr="002F6359">
        <w:rPr>
          <w:rFonts w:ascii="Times New Roman" w:hAnsi="Times New Roman" w:cs="Times New Roman"/>
          <w:b w:val="0"/>
          <w:sz w:val="24"/>
        </w:rPr>
        <w:t xml:space="preserve">Л.С. </w:t>
      </w:r>
      <w:proofErr w:type="spellStart"/>
      <w:r w:rsidRPr="002F6359">
        <w:rPr>
          <w:rFonts w:ascii="Times New Roman" w:hAnsi="Times New Roman" w:cs="Times New Roman"/>
          <w:b w:val="0"/>
          <w:sz w:val="24"/>
        </w:rPr>
        <w:t>Атанасяна</w:t>
      </w:r>
      <w:proofErr w:type="spellEnd"/>
      <w:r w:rsidRPr="002F6359">
        <w:rPr>
          <w:rFonts w:ascii="Times New Roman" w:hAnsi="Times New Roman" w:cs="Times New Roman"/>
          <w:b w:val="0"/>
          <w:sz w:val="24"/>
        </w:rPr>
        <w:t>,</w:t>
      </w:r>
      <w:r w:rsidR="00F314CD" w:rsidRPr="002F6359">
        <w:rPr>
          <w:rFonts w:ascii="Times New Roman" w:hAnsi="Times New Roman" w:cs="Times New Roman"/>
          <w:b w:val="0"/>
          <w:bCs/>
          <w:sz w:val="24"/>
        </w:rPr>
        <w:t xml:space="preserve"> В.Ф. </w:t>
      </w:r>
      <w:proofErr w:type="spellStart"/>
      <w:r w:rsidR="00F314CD" w:rsidRPr="002F6359">
        <w:rPr>
          <w:rFonts w:ascii="Times New Roman" w:hAnsi="Times New Roman" w:cs="Times New Roman"/>
          <w:b w:val="0"/>
          <w:bCs/>
          <w:sz w:val="24"/>
        </w:rPr>
        <w:t>Бутузова</w:t>
      </w:r>
      <w:proofErr w:type="spellEnd"/>
      <w:r w:rsidR="00F314CD" w:rsidRPr="002F6359">
        <w:rPr>
          <w:rFonts w:ascii="Times New Roman" w:hAnsi="Times New Roman" w:cs="Times New Roman"/>
          <w:b w:val="0"/>
          <w:bCs/>
          <w:sz w:val="24"/>
        </w:rPr>
        <w:t>, С.Б. Кадомцев</w:t>
      </w:r>
      <w:r w:rsidR="00091440" w:rsidRPr="002F6359">
        <w:rPr>
          <w:rFonts w:ascii="Times New Roman" w:hAnsi="Times New Roman" w:cs="Times New Roman"/>
          <w:b w:val="0"/>
          <w:bCs/>
          <w:sz w:val="24"/>
        </w:rPr>
        <w:t>а и др</w:t>
      </w:r>
      <w:r w:rsidR="00F32DA5" w:rsidRPr="002F6359">
        <w:rPr>
          <w:rFonts w:ascii="Times New Roman" w:hAnsi="Times New Roman" w:cs="Times New Roman"/>
          <w:b w:val="0"/>
          <w:bCs/>
          <w:sz w:val="24"/>
        </w:rPr>
        <w:t>.</w:t>
      </w:r>
    </w:p>
    <w:p w:rsidR="00122091" w:rsidRPr="002F6359" w:rsidRDefault="00122091" w:rsidP="001220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курса геометрии, основные виды учебной деятельности школьника и дает распределение учебных часов на каждую тему курса геометрии. </w:t>
      </w:r>
    </w:p>
    <w:p w:rsidR="00122091" w:rsidRPr="002F6359" w:rsidRDefault="00122091" w:rsidP="0012209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составлена на основании:</w:t>
      </w:r>
    </w:p>
    <w:p w:rsidR="00122091" w:rsidRPr="002F6359" w:rsidRDefault="00122091" w:rsidP="007802AD">
      <w:pPr>
        <w:numPr>
          <w:ilvl w:val="0"/>
          <w:numId w:val="2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авторской программы Л.С. </w:t>
      </w:r>
      <w:proofErr w:type="spellStart"/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>Атанасяна</w:t>
      </w:r>
      <w:proofErr w:type="spellEnd"/>
      <w:r w:rsidR="00FA77F1" w:rsidRPr="002F6359">
        <w:rPr>
          <w:sz w:val="24"/>
          <w:szCs w:val="24"/>
        </w:rPr>
        <w:t xml:space="preserve"> </w:t>
      </w:r>
      <w:r w:rsidR="00FA77F1" w:rsidRPr="002F6359">
        <w:rPr>
          <w:rFonts w:ascii="Times New Roman" w:eastAsia="Times New Roman" w:hAnsi="Times New Roman" w:cs="Times New Roman"/>
          <w:bCs/>
          <w:sz w:val="24"/>
          <w:szCs w:val="24"/>
        </w:rPr>
        <w:t xml:space="preserve">В.Ф. </w:t>
      </w:r>
      <w:proofErr w:type="spellStart"/>
      <w:r w:rsidR="00FA77F1" w:rsidRPr="002F6359">
        <w:rPr>
          <w:rFonts w:ascii="Times New Roman" w:eastAsia="Times New Roman" w:hAnsi="Times New Roman" w:cs="Times New Roman"/>
          <w:bCs/>
          <w:sz w:val="24"/>
          <w:szCs w:val="24"/>
        </w:rPr>
        <w:t>Бутузова</w:t>
      </w:r>
      <w:proofErr w:type="spellEnd"/>
      <w:r w:rsidR="00FA77F1" w:rsidRPr="002F6359">
        <w:rPr>
          <w:rFonts w:ascii="Times New Roman" w:eastAsia="Times New Roman" w:hAnsi="Times New Roman" w:cs="Times New Roman"/>
          <w:bCs/>
          <w:sz w:val="24"/>
          <w:szCs w:val="24"/>
        </w:rPr>
        <w:t>, С.Б. Кадомцева и др.</w:t>
      </w:r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геометрии для 7-9 классов общеобразовательных учреждений</w:t>
      </w:r>
      <w:r w:rsidR="00F32DA5" w:rsidRPr="002F6359">
        <w:rPr>
          <w:rFonts w:ascii="Times New Roman" w:eastAsia="Times New Roman" w:hAnsi="Times New Roman" w:cs="Times New Roman"/>
          <w:bCs/>
          <w:sz w:val="24"/>
          <w:szCs w:val="24"/>
        </w:rPr>
        <w:t>, которая входит в единый реестр примерных основных образовательных программ</w:t>
      </w:r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2091" w:rsidRPr="002F6359" w:rsidRDefault="00122091" w:rsidP="007802A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фундаментального ядра содержания общего образования; </w:t>
      </w:r>
    </w:p>
    <w:p w:rsidR="00122091" w:rsidRPr="002F6359" w:rsidRDefault="00122091" w:rsidP="007802A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образования. </w:t>
      </w:r>
    </w:p>
    <w:p w:rsidR="00122091" w:rsidRPr="002F6359" w:rsidRDefault="00122091" w:rsidP="0012209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>В ней так 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:rsidR="00122091" w:rsidRPr="002F6359" w:rsidRDefault="00122091" w:rsidP="00122091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курса </w:t>
      </w:r>
      <w:r w:rsidR="00F846FD" w:rsidRPr="002F6359">
        <w:rPr>
          <w:rFonts w:ascii="Times New Roman" w:eastAsia="Times New Roman" w:hAnsi="Times New Roman" w:cs="Times New Roman"/>
          <w:b/>
          <w:sz w:val="24"/>
          <w:szCs w:val="24"/>
        </w:rPr>
        <w:t>геометрии</w:t>
      </w:r>
    </w:p>
    <w:p w:rsidR="00F846FD" w:rsidRPr="002F6359" w:rsidRDefault="00F846FD" w:rsidP="00EA1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В курсе условно можно выделить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 w:rsidR="00F846FD" w:rsidRPr="002F6359" w:rsidRDefault="00F846FD" w:rsidP="00EA1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Материал, относящийся к линии «Наглядная геометрия» (элементы наглядной стереометрии), способствует развитию пространственных представлений учащихся в рамках изучения планиметрии.</w:t>
      </w:r>
    </w:p>
    <w:p w:rsidR="00F846FD" w:rsidRPr="002F6359" w:rsidRDefault="00F846FD" w:rsidP="00EA1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Содержание разделов «Геометрические фигуры» и «Измерение геометрических величин» нацелено на получение конкретных знаний о  геометрической фигуре  как важнейшей математической модели для описания окружающего мира. Систематическое изучение свойств геометрических фигур позволит развивать логическое мышления и показать применение этих свойств при решении задач вычислительного и конструктивного характера, а также при решении практических задач.</w:t>
      </w:r>
    </w:p>
    <w:p w:rsidR="00F846FD" w:rsidRPr="002F6359" w:rsidRDefault="00F846FD" w:rsidP="00EA1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Материал, относящийся к содержательным линиям «Координаты» и «Векторы» в значительной степени несёт в себе </w:t>
      </w:r>
      <w:proofErr w:type="spellStart"/>
      <w:r w:rsidRPr="002F635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F6359">
        <w:rPr>
          <w:rFonts w:ascii="Times New Roman" w:hAnsi="Times New Roman" w:cs="Times New Roman"/>
          <w:sz w:val="24"/>
          <w:szCs w:val="24"/>
        </w:rPr>
        <w:t xml:space="preserve"> знания, которые </w:t>
      </w:r>
      <w:proofErr w:type="gramStart"/>
      <w:r w:rsidRPr="002F6359">
        <w:rPr>
          <w:rFonts w:ascii="Times New Roman" w:hAnsi="Times New Roman" w:cs="Times New Roman"/>
          <w:sz w:val="24"/>
          <w:szCs w:val="24"/>
        </w:rPr>
        <w:t>находят  применение</w:t>
      </w:r>
      <w:proofErr w:type="gramEnd"/>
      <w:r w:rsidRPr="002F6359">
        <w:rPr>
          <w:rFonts w:ascii="Times New Roman" w:hAnsi="Times New Roman" w:cs="Times New Roman"/>
          <w:sz w:val="24"/>
          <w:szCs w:val="24"/>
        </w:rPr>
        <w:t xml:space="preserve"> как в различных математических дисциплинах, так и в смежных предметах.</w:t>
      </w:r>
    </w:p>
    <w:p w:rsidR="00F846FD" w:rsidRPr="002F6359" w:rsidRDefault="00F846FD" w:rsidP="00EA1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Особенностью линии «Логика и множества» является то, что представленный  здесь материал преимущественно изучается при рассмотрении различных вопросов курса. </w:t>
      </w:r>
      <w:r w:rsidRPr="002F6359">
        <w:rPr>
          <w:rFonts w:ascii="Times New Roman" w:hAnsi="Times New Roman" w:cs="Times New Roman"/>
          <w:sz w:val="24"/>
          <w:szCs w:val="24"/>
        </w:rPr>
        <w:lastRenderedPageBreak/>
        <w:t>Соответствующий материал нацелен на математическое развитие учащихся, формирования  у них умения точно, сжато и ясно излагать мысли в устной и письменной речи.</w:t>
      </w:r>
    </w:p>
    <w:p w:rsidR="00C4254B" w:rsidRPr="002F6359" w:rsidRDefault="00C4254B" w:rsidP="00EA1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F846FD" w:rsidRPr="002F6359" w:rsidRDefault="00F846FD" w:rsidP="00EA1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895" w:rsidRPr="002F6359" w:rsidRDefault="008E4895" w:rsidP="0038421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федеральном базисном учебном плане</w:t>
      </w:r>
    </w:p>
    <w:p w:rsidR="008E4895" w:rsidRPr="002F6359" w:rsidRDefault="008E4895" w:rsidP="008E489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отводится 2 часа в неделю,  всего 70 часов в год. Согласно годовому календарному учебному графику </w:t>
      </w:r>
      <w:r w:rsidR="00852981" w:rsidRPr="002F6359">
        <w:rPr>
          <w:rFonts w:ascii="Times New Roman" w:hAnsi="Times New Roman" w:cs="Times New Roman"/>
          <w:sz w:val="24"/>
          <w:szCs w:val="24"/>
        </w:rPr>
        <w:t>учебный год в МК</w:t>
      </w:r>
      <w:r w:rsidRPr="002F6359">
        <w:rPr>
          <w:rFonts w:ascii="Times New Roman" w:hAnsi="Times New Roman" w:cs="Times New Roman"/>
          <w:sz w:val="24"/>
          <w:szCs w:val="24"/>
        </w:rPr>
        <w:t>ОУ «</w:t>
      </w:r>
      <w:r w:rsidR="00852981" w:rsidRPr="002F6359">
        <w:rPr>
          <w:rFonts w:ascii="Times New Roman" w:hAnsi="Times New Roman" w:cs="Times New Roman"/>
          <w:sz w:val="24"/>
          <w:szCs w:val="24"/>
        </w:rPr>
        <w:t>Белейковская основная</w:t>
      </w:r>
      <w:r w:rsidRPr="002F6359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длится 34 учебных недели, поэтому д</w:t>
      </w:r>
      <w:r w:rsidR="006D0F6A">
        <w:rPr>
          <w:rFonts w:ascii="Times New Roman" w:hAnsi="Times New Roman" w:cs="Times New Roman"/>
          <w:sz w:val="24"/>
          <w:szCs w:val="24"/>
        </w:rPr>
        <w:t>анная программа рассчитана на 68</w:t>
      </w:r>
      <w:r w:rsidR="002F6359" w:rsidRPr="002F6359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F6359">
        <w:rPr>
          <w:rFonts w:ascii="Times New Roman" w:hAnsi="Times New Roman" w:cs="Times New Roman"/>
          <w:sz w:val="24"/>
          <w:szCs w:val="24"/>
        </w:rPr>
        <w:t>.</w:t>
      </w:r>
    </w:p>
    <w:p w:rsidR="00384215" w:rsidRPr="002F6359" w:rsidRDefault="00384215" w:rsidP="00384215">
      <w:pPr>
        <w:spacing w:before="24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2F6359">
        <w:rPr>
          <w:rFonts w:ascii="Times New Roman" w:hAnsi="Times New Roman" w:cs="Times New Roman"/>
          <w:b/>
          <w:spacing w:val="20"/>
          <w:sz w:val="24"/>
          <w:szCs w:val="24"/>
        </w:rPr>
        <w:t>Цели и задачи программы</w:t>
      </w:r>
    </w:p>
    <w:p w:rsidR="00384215" w:rsidRPr="002F6359" w:rsidRDefault="00384215" w:rsidP="003842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проявляющиеся в  определенных умственных навыках. Роль математической подготовки  в общем образовании современного человека ставит следующие цели обучения математики в школе: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 не как языком общения, а как языком, организующем деятельность,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</w:t>
      </w:r>
    </w:p>
    <w:p w:rsidR="00C03172" w:rsidRPr="002F6359" w:rsidRDefault="00880683" w:rsidP="00767CD5">
      <w:pPr>
        <w:tabs>
          <w:tab w:val="left" w:pos="3037"/>
        </w:tabs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Цели изучения курса геометрии в 7–9 классах: развитие у </w:t>
      </w:r>
      <w:proofErr w:type="gramStart"/>
      <w:r w:rsidRPr="002F6359">
        <w:rPr>
          <w:rFonts w:ascii="Times New Roman" w:hAnsi="Times New Roman" w:cs="Times New Roman"/>
          <w:sz w:val="24"/>
          <w:szCs w:val="24"/>
        </w:rPr>
        <w:t>учащихся  пространственное</w:t>
      </w:r>
      <w:proofErr w:type="gramEnd"/>
      <w:r w:rsidRPr="002F6359">
        <w:rPr>
          <w:rFonts w:ascii="Times New Roman" w:hAnsi="Times New Roman" w:cs="Times New Roman"/>
          <w:sz w:val="24"/>
          <w:szCs w:val="24"/>
        </w:rPr>
        <w:t xml:space="preserve"> воображение и логическое  мышление путём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</w:t>
      </w:r>
      <w:r w:rsidR="00C03172" w:rsidRPr="002F6359">
        <w:rPr>
          <w:rFonts w:ascii="Times New Roman" w:hAnsi="Times New Roman" w:cs="Times New Roman"/>
          <w:sz w:val="24"/>
          <w:szCs w:val="24"/>
        </w:rPr>
        <w:t>.</w:t>
      </w:r>
    </w:p>
    <w:p w:rsidR="001D2FF3" w:rsidRPr="002F6359" w:rsidRDefault="001D2FF3" w:rsidP="001D2FF3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359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091440" w:rsidRPr="002F6359" w:rsidRDefault="001D2FF3" w:rsidP="007802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с</w:t>
      </w:r>
      <w:r w:rsidR="0050004F" w:rsidRPr="002F6359">
        <w:rPr>
          <w:rFonts w:ascii="Times New Roman" w:hAnsi="Times New Roman" w:cs="Times New Roman"/>
          <w:sz w:val="24"/>
          <w:szCs w:val="24"/>
        </w:rPr>
        <w:t>оздать условия для</w:t>
      </w:r>
      <w:r w:rsidR="00091440" w:rsidRPr="002F6359">
        <w:rPr>
          <w:rFonts w:ascii="Times New Roman" w:hAnsi="Times New Roman" w:cs="Times New Roman"/>
          <w:sz w:val="24"/>
          <w:szCs w:val="24"/>
        </w:rPr>
        <w:t xml:space="preserve"> овладени</w:t>
      </w:r>
      <w:r w:rsidR="0050004F" w:rsidRPr="002F6359">
        <w:rPr>
          <w:rFonts w:ascii="Times New Roman" w:hAnsi="Times New Roman" w:cs="Times New Roman"/>
          <w:sz w:val="24"/>
          <w:szCs w:val="24"/>
        </w:rPr>
        <w:t>я</w:t>
      </w:r>
      <w:r w:rsidR="00091440" w:rsidRPr="002F6359">
        <w:rPr>
          <w:rFonts w:ascii="Times New Roman" w:hAnsi="Times New Roman" w:cs="Times New Roman"/>
          <w:sz w:val="24"/>
          <w:szCs w:val="24"/>
        </w:rPr>
        <w:t xml:space="preserve">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091440" w:rsidRPr="002F6359" w:rsidRDefault="001D2FF3" w:rsidP="007802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с</w:t>
      </w:r>
      <w:r w:rsidR="0050004F" w:rsidRPr="002F6359">
        <w:rPr>
          <w:rFonts w:ascii="Times New Roman" w:hAnsi="Times New Roman" w:cs="Times New Roman"/>
          <w:sz w:val="24"/>
          <w:szCs w:val="24"/>
        </w:rPr>
        <w:t xml:space="preserve">пособствовать </w:t>
      </w:r>
      <w:r w:rsidR="00091440" w:rsidRPr="002F6359">
        <w:rPr>
          <w:rFonts w:ascii="Times New Roman" w:hAnsi="Times New Roman" w:cs="Times New Roman"/>
          <w:sz w:val="24"/>
          <w:szCs w:val="24"/>
        </w:rPr>
        <w:t>интеллектуально</w:t>
      </w:r>
      <w:r w:rsidR="0050004F" w:rsidRPr="002F6359">
        <w:rPr>
          <w:rFonts w:ascii="Times New Roman" w:hAnsi="Times New Roman" w:cs="Times New Roman"/>
          <w:sz w:val="24"/>
          <w:szCs w:val="24"/>
        </w:rPr>
        <w:t>му</w:t>
      </w:r>
      <w:r w:rsidR="00091440" w:rsidRPr="002F6359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Pr="002F6359">
        <w:rPr>
          <w:rFonts w:ascii="Times New Roman" w:hAnsi="Times New Roman" w:cs="Times New Roman"/>
          <w:sz w:val="24"/>
          <w:szCs w:val="24"/>
        </w:rPr>
        <w:t>ю</w:t>
      </w:r>
      <w:r w:rsidR="00091440" w:rsidRPr="002F6359">
        <w:rPr>
          <w:rFonts w:ascii="Times New Roman" w:hAnsi="Times New Roman" w:cs="Times New Roman"/>
          <w:sz w:val="24"/>
          <w:szCs w:val="24"/>
        </w:rPr>
        <w:t>, формировани</w:t>
      </w:r>
      <w:r w:rsidR="0050004F" w:rsidRPr="002F6359">
        <w:rPr>
          <w:rFonts w:ascii="Times New Roman" w:hAnsi="Times New Roman" w:cs="Times New Roman"/>
          <w:sz w:val="24"/>
          <w:szCs w:val="24"/>
        </w:rPr>
        <w:t>ю</w:t>
      </w:r>
      <w:r w:rsidR="00091440" w:rsidRPr="002F6359">
        <w:rPr>
          <w:rFonts w:ascii="Times New Roman" w:hAnsi="Times New Roman" w:cs="Times New Roman"/>
          <w:sz w:val="24"/>
          <w:szCs w:val="24"/>
        </w:rPr>
        <w:t xml:space="preserve">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91440" w:rsidRPr="002F6359" w:rsidRDefault="001D2FF3" w:rsidP="007802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ф</w:t>
      </w:r>
      <w:r w:rsidR="00091440" w:rsidRPr="002F6359">
        <w:rPr>
          <w:rFonts w:ascii="Times New Roman" w:hAnsi="Times New Roman" w:cs="Times New Roman"/>
          <w:sz w:val="24"/>
          <w:szCs w:val="24"/>
        </w:rPr>
        <w:t>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91440" w:rsidRPr="002F6359" w:rsidRDefault="001D2FF3" w:rsidP="007802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в</w:t>
      </w:r>
      <w:r w:rsidR="00091440" w:rsidRPr="002F6359">
        <w:rPr>
          <w:rFonts w:ascii="Times New Roman" w:hAnsi="Times New Roman" w:cs="Times New Roman"/>
          <w:sz w:val="24"/>
          <w:szCs w:val="24"/>
        </w:rPr>
        <w:t>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2F6359" w:rsidRDefault="002F6359" w:rsidP="001D2FF3">
      <w:pPr>
        <w:spacing w:before="240"/>
        <w:ind w:left="36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1D2FF3" w:rsidRPr="002F6359" w:rsidRDefault="001D2FF3" w:rsidP="001D2FF3">
      <w:pPr>
        <w:spacing w:before="240"/>
        <w:ind w:left="36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2F6359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Содержание программы</w:t>
      </w:r>
    </w:p>
    <w:p w:rsidR="00F314CD" w:rsidRPr="002F6359" w:rsidRDefault="00E424C3" w:rsidP="00F314CD">
      <w:pPr>
        <w:spacing w:before="240"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>Геометрические фигуры</w:t>
      </w:r>
    </w:p>
    <w:p w:rsidR="00F314CD" w:rsidRPr="002F6359" w:rsidRDefault="00E424C3" w:rsidP="00BC1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BC188A" w:rsidRPr="002F6359" w:rsidRDefault="00BC188A" w:rsidP="00BC1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Параллельные и пересекающиеся прямые. Перпендикулярные прямые. Теоремы о параллельности и перпендикулярности прямых. Углы с соответственно параллельными и перпендикулярными сторонами. Перпендикуляр и наклонная к прямой. Серединный перпендикуляр к отрезку.</w:t>
      </w:r>
    </w:p>
    <w:p w:rsidR="00BC188A" w:rsidRPr="002F6359" w:rsidRDefault="000B7510" w:rsidP="00BC1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Геометрическое место точек. Свойства биссектрисы угла и серединного перпендикуляра к отрезку.</w:t>
      </w:r>
    </w:p>
    <w:p w:rsidR="00D652F9" w:rsidRPr="002F6359" w:rsidRDefault="000B7510" w:rsidP="00D652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  <w:r w:rsidR="008808AF" w:rsidRPr="002F6359">
        <w:rPr>
          <w:rFonts w:ascii="Times New Roman" w:hAnsi="Times New Roman" w:cs="Times New Roman"/>
          <w:sz w:val="24"/>
          <w:szCs w:val="24"/>
        </w:rPr>
        <w:t xml:space="preserve"> </w:t>
      </w:r>
      <w:r w:rsidR="00D652F9" w:rsidRPr="002F6359">
        <w:rPr>
          <w:rFonts w:ascii="Times New Roman" w:hAnsi="Times New Roman" w:cs="Times New Roman"/>
          <w:sz w:val="24"/>
          <w:szCs w:val="24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</w:t>
      </w:r>
      <w:r w:rsidR="005F052F" w:rsidRPr="002F6359">
        <w:rPr>
          <w:rFonts w:ascii="Times New Roman" w:hAnsi="Times New Roman" w:cs="Times New Roman"/>
          <w:sz w:val="24"/>
          <w:szCs w:val="24"/>
        </w:rPr>
        <w:t>. Основное тригонометрическое тождество. Формулы, связывающие синус, косинус</w:t>
      </w:r>
      <w:r w:rsidR="008808AF" w:rsidRPr="002F6359">
        <w:rPr>
          <w:rFonts w:ascii="Times New Roman" w:hAnsi="Times New Roman" w:cs="Times New Roman"/>
          <w:sz w:val="24"/>
          <w:szCs w:val="24"/>
        </w:rPr>
        <w:t>, т</w:t>
      </w:r>
      <w:r w:rsidR="005F052F" w:rsidRPr="002F6359">
        <w:rPr>
          <w:rFonts w:ascii="Times New Roman" w:hAnsi="Times New Roman" w:cs="Times New Roman"/>
          <w:sz w:val="24"/>
          <w:szCs w:val="24"/>
        </w:rPr>
        <w:t>ангенс, котангенс одного и того же угла. Решение треугольников: теорема синусов и косинусов. Замечательные точки треугольника.</w:t>
      </w:r>
    </w:p>
    <w:p w:rsidR="005F052F" w:rsidRPr="002F6359" w:rsidRDefault="005F052F" w:rsidP="00D652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Четырёхугольник.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п равных частей.</w:t>
      </w:r>
    </w:p>
    <w:p w:rsidR="005F052F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Решение задач на вычисление, доказательство и построение с использованием свойств изученных фигур.</w:t>
      </w:r>
    </w:p>
    <w:p w:rsidR="00F314CD" w:rsidRPr="002F6359" w:rsidRDefault="004C0D2B" w:rsidP="009C088D">
      <w:pPr>
        <w:spacing w:before="240"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>Измерение геометрических величин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Длина отрезка. Расстояние от точки до прямой. Расстояние между параллельными прямыми.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Периметр многоугольника.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Длина окружности, число π; длина дуги окружности.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Градусная мера угла, соответствие между величиной центрального угла и длиной дуги окружности.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lastRenderedPageBreak/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2213BF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Решение задач на вычисление и доказательство с использованием изученных формул.</w:t>
      </w:r>
    </w:p>
    <w:p w:rsidR="002213BF" w:rsidRPr="002F6359" w:rsidRDefault="004C0D2B" w:rsidP="001D2FF3">
      <w:pPr>
        <w:spacing w:before="240"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>Координаты</w:t>
      </w:r>
    </w:p>
    <w:p w:rsidR="004C0D2B" w:rsidRPr="002F6359" w:rsidRDefault="004C0D2B" w:rsidP="004C0D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 xml:space="preserve">Векторы </w:t>
      </w:r>
    </w:p>
    <w:p w:rsidR="00627F27" w:rsidRPr="002F6359" w:rsidRDefault="002213BF" w:rsidP="004C0D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C0D2B" w:rsidRPr="002F6359">
        <w:rPr>
          <w:rFonts w:ascii="Times New Roman" w:hAnsi="Times New Roman" w:cs="Times New Roman"/>
          <w:sz w:val="24"/>
          <w:szCs w:val="24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 xml:space="preserve">Элементы логики 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6359">
        <w:rPr>
          <w:rFonts w:ascii="Times New Roman" w:hAnsi="Times New Roman" w:cs="Times New Roman"/>
          <w:sz w:val="24"/>
          <w:szCs w:val="24"/>
        </w:rPr>
        <w:t xml:space="preserve">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2F635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2F6359">
        <w:rPr>
          <w:rFonts w:ascii="Times New Roman" w:hAnsi="Times New Roman" w:cs="Times New Roman"/>
          <w:sz w:val="24"/>
          <w:szCs w:val="24"/>
        </w:rPr>
        <w:t>.</w:t>
      </w:r>
    </w:p>
    <w:p w:rsidR="004C0D2B" w:rsidRPr="002F6359" w:rsidRDefault="004C0D2B" w:rsidP="004C0D2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Понятие о равносильности, следовании, употребление логических связок </w:t>
      </w:r>
      <w:r w:rsidRPr="002F6359">
        <w:rPr>
          <w:rFonts w:ascii="Times New Roman" w:hAnsi="Times New Roman" w:cs="Times New Roman"/>
          <w:i/>
          <w:sz w:val="24"/>
          <w:szCs w:val="24"/>
        </w:rPr>
        <w:t>если ..., то в том и только в том случае</w:t>
      </w:r>
      <w:r w:rsidRPr="002F6359">
        <w:rPr>
          <w:rFonts w:ascii="Times New Roman" w:hAnsi="Times New Roman" w:cs="Times New Roman"/>
          <w:sz w:val="24"/>
          <w:szCs w:val="24"/>
        </w:rPr>
        <w:t xml:space="preserve">, логические связки </w:t>
      </w:r>
      <w:r w:rsidRPr="002F6359">
        <w:rPr>
          <w:rFonts w:ascii="Times New Roman" w:hAnsi="Times New Roman" w:cs="Times New Roman"/>
          <w:i/>
          <w:sz w:val="24"/>
          <w:szCs w:val="24"/>
        </w:rPr>
        <w:t>и, или</w:t>
      </w:r>
      <w:r w:rsidRPr="002F6359">
        <w:rPr>
          <w:rFonts w:ascii="Times New Roman" w:hAnsi="Times New Roman" w:cs="Times New Roman"/>
          <w:sz w:val="24"/>
          <w:szCs w:val="24"/>
        </w:rPr>
        <w:t>.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 xml:space="preserve">Геометрия в историческом развитии </w:t>
      </w:r>
    </w:p>
    <w:p w:rsidR="004C0D2B" w:rsidRPr="002F6359" w:rsidRDefault="004C0D2B" w:rsidP="004C0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6359">
        <w:rPr>
          <w:rFonts w:ascii="Times New Roman" w:hAnsi="Times New Roman" w:cs="Times New Roman"/>
          <w:sz w:val="24"/>
          <w:szCs w:val="24"/>
        </w:rPr>
        <w:t xml:space="preserve">От землемерия к геометрии. Пифагор и его школа. Фалес. Архимед. </w:t>
      </w:r>
      <w:r w:rsidR="007B57ED" w:rsidRPr="002F6359">
        <w:rPr>
          <w:rFonts w:ascii="Times New Roman" w:hAnsi="Times New Roman" w:cs="Times New Roman"/>
          <w:sz w:val="24"/>
          <w:szCs w:val="24"/>
        </w:rPr>
        <w:t xml:space="preserve">Построения с помощью циркуля и линейки. </w:t>
      </w:r>
      <w:r w:rsidRPr="002F6359">
        <w:rPr>
          <w:rFonts w:ascii="Times New Roman" w:hAnsi="Times New Roman" w:cs="Times New Roman"/>
          <w:sz w:val="24"/>
          <w:szCs w:val="24"/>
        </w:rPr>
        <w:t xml:space="preserve">Построение правильных многоугольников. Трисекция угла. Квадратура круга. Удвоение куба. История числа </w:t>
      </w:r>
      <w:r w:rsidR="007B57ED" w:rsidRPr="002F6359">
        <w:rPr>
          <w:rFonts w:ascii="Times New Roman" w:hAnsi="Times New Roman" w:cs="Times New Roman"/>
          <w:sz w:val="24"/>
          <w:szCs w:val="24"/>
        </w:rPr>
        <w:t>π</w:t>
      </w:r>
      <w:r w:rsidRPr="002F6359">
        <w:rPr>
          <w:rFonts w:ascii="Times New Roman" w:hAnsi="Times New Roman" w:cs="Times New Roman"/>
          <w:sz w:val="24"/>
          <w:szCs w:val="24"/>
        </w:rPr>
        <w:t xml:space="preserve">. Золотое сечение. «Начала» Евклида. </w:t>
      </w:r>
      <w:r w:rsidR="007B57ED" w:rsidRPr="002F6359">
        <w:rPr>
          <w:rFonts w:ascii="Times New Roman" w:hAnsi="Times New Roman" w:cs="Times New Roman"/>
          <w:sz w:val="24"/>
          <w:szCs w:val="24"/>
        </w:rPr>
        <w:t>Л</w:t>
      </w:r>
      <w:r w:rsidRPr="002F6359">
        <w:rPr>
          <w:rFonts w:ascii="Times New Roman" w:hAnsi="Times New Roman" w:cs="Times New Roman"/>
          <w:sz w:val="24"/>
          <w:szCs w:val="24"/>
        </w:rPr>
        <w:t>. Эйлер. Н. И. Лобачевский. История пятого постулата.</w:t>
      </w:r>
      <w:r w:rsidR="007B57ED" w:rsidRPr="002F6359">
        <w:rPr>
          <w:rFonts w:ascii="Times New Roman" w:hAnsi="Times New Roman" w:cs="Times New Roman"/>
          <w:sz w:val="24"/>
          <w:szCs w:val="24"/>
        </w:rPr>
        <w:t xml:space="preserve"> Софизм, парадоксы.</w:t>
      </w:r>
    </w:p>
    <w:p w:rsidR="004C0D2B" w:rsidRPr="002F6359" w:rsidRDefault="004C0D2B" w:rsidP="004C0D2B">
      <w:pPr>
        <w:ind w:firstLine="709"/>
        <w:jc w:val="both"/>
        <w:rPr>
          <w:rFonts w:ascii="Times New Roman" w:hAnsi="Times New Roman" w:cs="Times New Roman"/>
          <w:i/>
          <w:color w:val="33CC33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F32DA5" w:rsidRPr="002F6359" w:rsidRDefault="00852981" w:rsidP="008529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/>
          <w:bCs/>
          <w:sz w:val="24"/>
          <w:szCs w:val="24"/>
        </w:rPr>
        <w:t>Пл</w:t>
      </w:r>
      <w:r w:rsidR="00F32DA5" w:rsidRPr="002F6359">
        <w:rPr>
          <w:rFonts w:ascii="Times New Roman" w:eastAsia="Times New Roman" w:hAnsi="Times New Roman" w:cs="Times New Roman"/>
          <w:b/>
          <w:bCs/>
          <w:sz w:val="24"/>
          <w:szCs w:val="24"/>
        </w:rPr>
        <w:t>анируемые результаты освоения междисциплинарных программ</w:t>
      </w:r>
    </w:p>
    <w:p w:rsidR="00F32DA5" w:rsidRPr="002F6359" w:rsidRDefault="00F32DA5" w:rsidP="002F6359">
      <w:pPr>
        <w:autoSpaceDE w:val="0"/>
        <w:autoSpaceDN w:val="0"/>
        <w:adjustRightInd w:val="0"/>
        <w:spacing w:before="240" w:after="0"/>
        <w:ind w:firstLine="708"/>
        <w:rPr>
          <w:rFonts w:ascii="Times New Roman" w:eastAsia="Times New Roman" w:hAnsi="Times New Roman" w:cs="Times New Roman"/>
          <w:bCs/>
          <w:i/>
          <w:color w:val="0099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универсальных учебных действий</w:t>
      </w:r>
    </w:p>
    <w:p w:rsidR="009C088D" w:rsidRPr="002F6359" w:rsidRDefault="009C088D" w:rsidP="002F635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191919"/>
          <w:sz w:val="24"/>
          <w:szCs w:val="24"/>
        </w:rPr>
      </w:pPr>
      <w:r w:rsidRPr="002F6359">
        <w:rPr>
          <w:rFonts w:ascii="Times New Roman" w:hAnsi="Times New Roman" w:cs="Times New Roman"/>
          <w:color w:val="191919"/>
          <w:sz w:val="24"/>
          <w:szCs w:val="24"/>
        </w:rPr>
        <w:t xml:space="preserve">Изучение </w:t>
      </w:r>
      <w:r w:rsidR="00FF6859" w:rsidRPr="002F6359">
        <w:rPr>
          <w:rFonts w:ascii="Times New Roman" w:hAnsi="Times New Roman" w:cs="Times New Roman"/>
          <w:color w:val="191919"/>
          <w:sz w:val="24"/>
          <w:szCs w:val="24"/>
        </w:rPr>
        <w:t>геометрии</w:t>
      </w:r>
      <w:r w:rsidRPr="002F6359">
        <w:rPr>
          <w:rFonts w:ascii="Times New Roman" w:hAnsi="Times New Roman" w:cs="Times New Roman"/>
          <w:color w:val="191919"/>
          <w:sz w:val="24"/>
          <w:szCs w:val="24"/>
        </w:rPr>
        <w:t xml:space="preserve"> по данной программе способствует формированию у учащихся </w:t>
      </w:r>
      <w:r w:rsidRPr="002F6359">
        <w:rPr>
          <w:rFonts w:ascii="Times New Roman" w:hAnsi="Times New Roman" w:cs="Times New Roman"/>
          <w:bCs/>
          <w:color w:val="191919"/>
          <w:sz w:val="24"/>
          <w:szCs w:val="24"/>
        </w:rPr>
        <w:t>личностных</w:t>
      </w:r>
      <w:r w:rsidR="008432C1" w:rsidRPr="002F6359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и</w:t>
      </w:r>
      <w:r w:rsidRPr="002F635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F6359">
        <w:rPr>
          <w:rFonts w:ascii="Times New Roman" w:hAnsi="Times New Roman" w:cs="Times New Roman"/>
          <w:bCs/>
          <w:color w:val="191919"/>
          <w:sz w:val="24"/>
          <w:szCs w:val="24"/>
        </w:rPr>
        <w:t>метапредметных</w:t>
      </w:r>
      <w:proofErr w:type="spellEnd"/>
      <w:r w:rsidRPr="002F6359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результатов </w:t>
      </w:r>
      <w:r w:rsidRPr="002F6359">
        <w:rPr>
          <w:rFonts w:ascii="Times New Roman" w:hAnsi="Times New Roman" w:cs="Times New Roman"/>
          <w:color w:val="191919"/>
          <w:sz w:val="24"/>
          <w:szCs w:val="24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2F6359" w:rsidRDefault="009C088D" w:rsidP="002F6359">
      <w:pPr>
        <w:autoSpaceDE w:val="0"/>
        <w:autoSpaceDN w:val="0"/>
        <w:adjustRightInd w:val="0"/>
        <w:spacing w:before="240" w:after="0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результаты:</w:t>
      </w:r>
    </w:p>
    <w:p w:rsidR="002F6359" w:rsidRPr="002F6359" w:rsidRDefault="009C088D" w:rsidP="002F6359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2F6359">
        <w:rPr>
          <w:rFonts w:ascii="Times New Roman" w:eastAsia="Calibri" w:hAnsi="Times New Roman" w:cs="Times New Roman"/>
          <w:sz w:val="24"/>
          <w:szCs w:val="24"/>
        </w:rPr>
        <w:t>готовности и способности</w:t>
      </w:r>
      <w:proofErr w:type="gramEnd"/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F6359" w:rsidRPr="002F6359" w:rsidRDefault="009C088D" w:rsidP="002F6359">
      <w:pPr>
        <w:pStyle w:val="a5"/>
        <w:numPr>
          <w:ilvl w:val="0"/>
          <w:numId w:val="26"/>
        </w:numPr>
        <w:tabs>
          <w:tab w:val="left" w:pos="919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C088D" w:rsidRPr="002F6359" w:rsidRDefault="009C088D" w:rsidP="002F6359">
      <w:pPr>
        <w:pStyle w:val="a5"/>
        <w:numPr>
          <w:ilvl w:val="0"/>
          <w:numId w:val="26"/>
        </w:numPr>
        <w:tabs>
          <w:tab w:val="left" w:pos="919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C088D" w:rsidRPr="002F6359" w:rsidRDefault="009C088D" w:rsidP="007802AD">
      <w:pPr>
        <w:pStyle w:val="a5"/>
        <w:keepNext/>
        <w:numPr>
          <w:ilvl w:val="0"/>
          <w:numId w:val="3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F6359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2F63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088D" w:rsidRPr="002F6359" w:rsidRDefault="009C088D" w:rsidP="007802AD">
      <w:pPr>
        <w:pStyle w:val="a5"/>
        <w:keepNext/>
        <w:numPr>
          <w:ilvl w:val="0"/>
          <w:numId w:val="3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C088D" w:rsidRPr="002F6359" w:rsidRDefault="009C088D" w:rsidP="007802AD">
      <w:pPr>
        <w:pStyle w:val="a5"/>
        <w:keepNext/>
        <w:numPr>
          <w:ilvl w:val="0"/>
          <w:numId w:val="3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инициатива, находчивость, активность при решении геометрических задач;</w:t>
      </w:r>
    </w:p>
    <w:p w:rsidR="009C088D" w:rsidRPr="002F6359" w:rsidRDefault="009C088D" w:rsidP="007802AD">
      <w:pPr>
        <w:pStyle w:val="a5"/>
        <w:keepNext/>
        <w:numPr>
          <w:ilvl w:val="0"/>
          <w:numId w:val="3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C088D" w:rsidRPr="002F6359" w:rsidRDefault="009C088D" w:rsidP="007802AD">
      <w:pPr>
        <w:pStyle w:val="a5"/>
        <w:keepNext/>
        <w:numPr>
          <w:ilvl w:val="0"/>
          <w:numId w:val="3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852981" w:rsidRPr="002F6359" w:rsidRDefault="00852981" w:rsidP="00FF68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color w:val="33CC33"/>
          <w:sz w:val="24"/>
          <w:szCs w:val="24"/>
        </w:rPr>
      </w:pPr>
    </w:p>
    <w:p w:rsidR="002F6359" w:rsidRDefault="009C088D" w:rsidP="00FF68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2F6359">
        <w:rPr>
          <w:rFonts w:ascii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2F6359">
        <w:rPr>
          <w:rFonts w:ascii="Times New Roman" w:hAnsi="Times New Roman" w:cs="Times New Roman"/>
          <w:bCs/>
          <w:i/>
          <w:sz w:val="24"/>
          <w:szCs w:val="24"/>
        </w:rPr>
        <w:t xml:space="preserve"> результаты: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="000E248E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2F6359">
        <w:rPr>
          <w:rFonts w:ascii="Times New Roman" w:eastAsia="Calibri" w:hAnsi="Times New Roman" w:cs="Times New Roman"/>
          <w:sz w:val="24"/>
          <w:szCs w:val="24"/>
        </w:rPr>
        <w:t>общепользовательской</w:t>
      </w:r>
      <w:proofErr w:type="spellEnd"/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2F6359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C088D" w:rsidRPr="002F6359" w:rsidRDefault="009C088D" w:rsidP="002F6359">
      <w:pPr>
        <w:pStyle w:val="a5"/>
        <w:numPr>
          <w:ilvl w:val="0"/>
          <w:numId w:val="27"/>
        </w:numPr>
        <w:tabs>
          <w:tab w:val="left" w:pos="3952"/>
        </w:tabs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9C088D" w:rsidRPr="002F6359" w:rsidRDefault="009C088D" w:rsidP="007802AD">
      <w:pPr>
        <w:pStyle w:val="a5"/>
        <w:keepNext/>
        <w:numPr>
          <w:ilvl w:val="0"/>
          <w:numId w:val="4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lastRenderedPageBreak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C088D" w:rsidRPr="002F6359" w:rsidRDefault="009C088D" w:rsidP="007802AD">
      <w:pPr>
        <w:pStyle w:val="a5"/>
        <w:keepNext/>
        <w:numPr>
          <w:ilvl w:val="0"/>
          <w:numId w:val="4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9C088D" w:rsidRPr="002F6359" w:rsidRDefault="009C088D" w:rsidP="007802AD">
      <w:pPr>
        <w:pStyle w:val="a5"/>
        <w:keepNext/>
        <w:numPr>
          <w:ilvl w:val="0"/>
          <w:numId w:val="4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9C088D" w:rsidRPr="002F6359" w:rsidRDefault="009C088D" w:rsidP="007802AD">
      <w:pPr>
        <w:pStyle w:val="a5"/>
        <w:keepNext/>
        <w:numPr>
          <w:ilvl w:val="0"/>
          <w:numId w:val="4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012351" w:rsidRPr="002F6359" w:rsidRDefault="009C088D" w:rsidP="007802AD">
      <w:pPr>
        <w:pStyle w:val="a5"/>
        <w:keepNext/>
        <w:numPr>
          <w:ilvl w:val="0"/>
          <w:numId w:val="4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9C088D" w:rsidRPr="002F6359" w:rsidRDefault="009C088D" w:rsidP="007802AD">
      <w:pPr>
        <w:pStyle w:val="a5"/>
        <w:keepNext/>
        <w:numPr>
          <w:ilvl w:val="0"/>
          <w:numId w:val="4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</w:t>
      </w:r>
      <w:r w:rsidR="00C85455" w:rsidRPr="002F6359">
        <w:rPr>
          <w:rFonts w:ascii="Times New Roman" w:eastAsia="Calibri" w:hAnsi="Times New Roman" w:cs="Times New Roman"/>
          <w:sz w:val="24"/>
          <w:szCs w:val="24"/>
        </w:rPr>
        <w:t>ач исследовательского характера.</w:t>
      </w:r>
    </w:p>
    <w:p w:rsidR="005A50CB" w:rsidRPr="002F6359" w:rsidRDefault="005A50CB" w:rsidP="005A50CB">
      <w:pPr>
        <w:pStyle w:val="a5"/>
        <w:keepNext/>
        <w:autoSpaceDE w:val="0"/>
        <w:autoSpaceDN w:val="0"/>
        <w:adjustRightInd w:val="0"/>
        <w:spacing w:before="240" w:after="0"/>
        <w:ind w:left="1155"/>
        <w:jc w:val="center"/>
        <w:rPr>
          <w:rFonts w:ascii="Times New Roman" w:hAnsi="Times New Roman" w:cs="Times New Roman"/>
          <w:bCs/>
          <w:i/>
          <w:color w:val="33CC33"/>
          <w:sz w:val="24"/>
          <w:szCs w:val="24"/>
        </w:rPr>
      </w:pPr>
    </w:p>
    <w:p w:rsidR="00F32DA5" w:rsidRPr="002F6359" w:rsidRDefault="00F32DA5" w:rsidP="00F32DA5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ИКТ-компетентности обучающихся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Создание графических объектов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создавать различные геометрические объекты с использованием возможностей специальных компьютерных инструментов;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создавать виртуальные модели трёхмерных объектов.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Создание, восприятие и использование </w:t>
      </w:r>
      <w:proofErr w:type="spellStart"/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гипермедиасообщений</w:t>
      </w:r>
      <w:proofErr w:type="spellEnd"/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F32DA5" w:rsidRPr="002F6359" w:rsidRDefault="00F32DA5" w:rsidP="00F32DA5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проектировать дизайн сообщений в соответствии с задачами и средствами доставки;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99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Коммуникация и социальное взаимодействие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• выступать с </w:t>
      </w:r>
      <w:proofErr w:type="spellStart"/>
      <w:r w:rsidRPr="002F6359">
        <w:rPr>
          <w:rFonts w:ascii="Times New Roman" w:eastAsia="Calibri" w:hAnsi="Times New Roman" w:cs="Times New Roman"/>
          <w:sz w:val="24"/>
          <w:szCs w:val="24"/>
        </w:rPr>
        <w:t>аудиовидеоподдержкой</w:t>
      </w:r>
      <w:proofErr w:type="spellEnd"/>
      <w:r w:rsidRPr="002F6359">
        <w:rPr>
          <w:rFonts w:ascii="Times New Roman" w:eastAsia="Calibri" w:hAnsi="Times New Roman" w:cs="Times New Roman"/>
          <w:sz w:val="24"/>
          <w:szCs w:val="24"/>
        </w:rPr>
        <w:t>, включая выступление перед дистанционной аудиторией;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участвовать в обсуждении (</w:t>
      </w:r>
      <w:proofErr w:type="spellStart"/>
      <w:r w:rsidRPr="002F6359">
        <w:rPr>
          <w:rFonts w:ascii="Times New Roman" w:eastAsia="Calibri" w:hAnsi="Times New Roman" w:cs="Times New Roman"/>
          <w:sz w:val="24"/>
          <w:szCs w:val="24"/>
        </w:rPr>
        <w:t>аудиовидеофорум</w:t>
      </w:r>
      <w:proofErr w:type="spellEnd"/>
      <w:r w:rsidRPr="002F6359">
        <w:rPr>
          <w:rFonts w:ascii="Times New Roman" w:eastAsia="Calibri" w:hAnsi="Times New Roman" w:cs="Times New Roman"/>
          <w:sz w:val="24"/>
          <w:szCs w:val="24"/>
        </w:rPr>
        <w:t>, текстовый форум) с использованием возможностей Интернета;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возможности электронной почты для информационного обмена;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работы);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взаимодействовать в социальных сетях, работать в группе над сообщением (вики);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участвовать в форумах в социальных образовательных сетях;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lastRenderedPageBreak/>
        <w:t>• взаимодействовать с партнёрами с использованием возможностей Интернета.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Поиск и организация хранения информации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различные библиотечные, в том числе электронные, каталоги для поиска необходимых книг;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создавать и заполнять различные определители;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различные приёмы поиска информации в Интернете в ходе учебной деятельности.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Анализ информации, математическая обработка данных в исследовании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вводить результаты измерений и другие цифровые данные для их обработки, в том числе статистической и визуализации;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строить математические модели;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проводить эксперименты и исследования в виртуальных лабораториях.</w:t>
      </w:r>
    </w:p>
    <w:p w:rsidR="00C8545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• 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 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анализировать результаты своей деятельности и затрачиваемых ресурсов.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Моделирование, проектирование и управление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моделировать с использованием виртуальных конструкторов;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конструировать и моделировать с использованием материальных конструкторов с компьютерным управлением и обратной связью;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проектировать виртуальные и реальные объекты и процессы, использовать системы автоматизированного проектирования.</w:t>
      </w:r>
    </w:p>
    <w:p w:rsidR="00F32DA5" w:rsidRPr="002F6359" w:rsidRDefault="00F32DA5" w:rsidP="00F32D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DA5" w:rsidRPr="002F6359" w:rsidRDefault="00F32DA5" w:rsidP="00F32DA5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Основы учебно-исследовательской и проектной деятельности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выбирать и использовать методы, релевантные рассматриваемой проблеме;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lastRenderedPageBreak/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2F6359">
        <w:rPr>
          <w:rFonts w:ascii="Times New Roman" w:eastAsia="Calibri" w:hAnsi="Times New Roman" w:cs="Times New Roman"/>
          <w:sz w:val="24"/>
          <w:szCs w:val="24"/>
        </w:rPr>
        <w:t>контрпример</w:t>
      </w:r>
      <w:proofErr w:type="spellEnd"/>
      <w:r w:rsidRPr="002F6359">
        <w:rPr>
          <w:rFonts w:ascii="Times New Roman" w:eastAsia="Calibri" w:hAnsi="Times New Roman" w:cs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самостоятельно задумывать, планировать и выполнять учебное исследование, учебный проект;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догадку, озарение, интуицию;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такие математические методы и приёмы, как перебор логических возможностей, математическое моделирование;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некоторые методы получения знаний, характерные для социальных и исторических наук: анкетирование, моделирование;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некоторые приёмы художественного познания мира: целостное отображение мира, образность, органическое единство общего особенного (типичного) и единичного, оригинальность;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целенаправленно и осознанно развивать свои коммуникативные способности, осваивать новые языковые средства;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осознавать свою ответственность за достоверность полученных знаний, за качество выполненного проекта.</w:t>
      </w:r>
    </w:p>
    <w:p w:rsidR="00F32DA5" w:rsidRPr="002F6359" w:rsidRDefault="00F32DA5" w:rsidP="00F32DA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DA5" w:rsidRPr="002F6359" w:rsidRDefault="00F32DA5" w:rsidP="00F32DA5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Стратегии смыслового чтения и работа с текстом</w:t>
      </w:r>
    </w:p>
    <w:p w:rsidR="00F32DA5" w:rsidRPr="002F6359" w:rsidRDefault="00F32DA5" w:rsidP="00F32DA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с текстом: поиск информации и понимание прочитанного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ориентироваться в содержании текста и понимать его целостный смысл:</w:t>
      </w:r>
    </w:p>
    <w:p w:rsidR="00F32DA5" w:rsidRPr="002F6359" w:rsidRDefault="00F32DA5" w:rsidP="007802AD">
      <w:pPr>
        <w:numPr>
          <w:ilvl w:val="0"/>
          <w:numId w:val="14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определять главную тему, общую цель или назначение текста;</w:t>
      </w:r>
    </w:p>
    <w:p w:rsidR="00F32DA5" w:rsidRPr="002F6359" w:rsidRDefault="00F32DA5" w:rsidP="007802AD">
      <w:pPr>
        <w:numPr>
          <w:ilvl w:val="0"/>
          <w:numId w:val="14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формулировать тезис, выражающий общий смысл текста;</w:t>
      </w:r>
    </w:p>
    <w:p w:rsidR="00F32DA5" w:rsidRPr="002F6359" w:rsidRDefault="00F32DA5" w:rsidP="007802AD">
      <w:pPr>
        <w:numPr>
          <w:ilvl w:val="0"/>
          <w:numId w:val="14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объяснять порядок частей/инструкций, содержащихся в тексте;</w:t>
      </w:r>
    </w:p>
    <w:p w:rsidR="00F32DA5" w:rsidRPr="002F6359" w:rsidRDefault="00F32DA5" w:rsidP="007802AD">
      <w:pPr>
        <w:numPr>
          <w:ilvl w:val="0"/>
          <w:numId w:val="14"/>
        </w:numPr>
        <w:spacing w:after="0"/>
        <w:ind w:left="0" w:firstLine="11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сопоставлять основные текстовые и </w:t>
      </w:r>
      <w:proofErr w:type="spellStart"/>
      <w:r w:rsidRPr="002F6359">
        <w:rPr>
          <w:rFonts w:ascii="Times New Roman" w:eastAsia="Calibri" w:hAnsi="Times New Roman" w:cs="Times New Roman"/>
          <w:sz w:val="24"/>
          <w:szCs w:val="24"/>
        </w:rPr>
        <w:t>внетекстовые</w:t>
      </w:r>
      <w:proofErr w:type="spellEnd"/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 компоненты:</w:t>
      </w:r>
      <w:r w:rsidR="000E248E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обнаруживать соответствие между частью текста и его общей идеей,</w:t>
      </w:r>
      <w:r w:rsidR="000E248E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сформулированной вопросом, объяснять назначение карты, рисунка,</w:t>
      </w:r>
      <w:r w:rsidR="000E248E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пояснять части графика или таблицы и т. д.;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находить в тексте требуемую информацию (пробегать текст глазами,</w:t>
      </w:r>
      <w:r w:rsidR="000E248E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определять его основные элементы, сопоставлять формы выражения</w:t>
      </w:r>
      <w:r w:rsidR="000E248E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информации в запросе и в самом тексте, устанавливать, являются ли они</w:t>
      </w:r>
      <w:r w:rsidR="000E248E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тождественными или синонимическими, находить необходимую единицу</w:t>
      </w:r>
      <w:r w:rsidR="000E248E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информации в тексте);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:rsidR="00F32DA5" w:rsidRPr="002F6359" w:rsidRDefault="00F32DA5" w:rsidP="007802AD">
      <w:pPr>
        <w:numPr>
          <w:ilvl w:val="0"/>
          <w:numId w:val="15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ставить перед собой цель чтения, направляя внимание на полезную в данный момент информацию;</w:t>
      </w:r>
    </w:p>
    <w:p w:rsidR="00F32DA5" w:rsidRPr="002F6359" w:rsidRDefault="00F32DA5" w:rsidP="007802AD">
      <w:pPr>
        <w:numPr>
          <w:ilvl w:val="0"/>
          <w:numId w:val="15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выделять не только главную, но и избыточную информацию;</w:t>
      </w:r>
    </w:p>
    <w:p w:rsidR="00F32DA5" w:rsidRPr="002F6359" w:rsidRDefault="00F32DA5" w:rsidP="007802AD">
      <w:pPr>
        <w:numPr>
          <w:ilvl w:val="0"/>
          <w:numId w:val="15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F32DA5" w:rsidRPr="002F6359" w:rsidRDefault="00F32DA5" w:rsidP="007802AD">
      <w:pPr>
        <w:numPr>
          <w:ilvl w:val="0"/>
          <w:numId w:val="15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выполнять смысловое свёртывание выделенных фактов и мыслей;</w:t>
      </w:r>
    </w:p>
    <w:p w:rsidR="00F32DA5" w:rsidRPr="002F6359" w:rsidRDefault="00F32DA5" w:rsidP="007802AD">
      <w:pPr>
        <w:numPr>
          <w:ilvl w:val="0"/>
          <w:numId w:val="15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формировать на основе текста систему аргументов (доводов) для обоснования определённой позиции.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с текстом: преобразование и интерпретация информации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0E248E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63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proofErr w:type="spellStart"/>
      <w:proofErr w:type="gramStart"/>
      <w:r w:rsidRPr="002F6359">
        <w:rPr>
          <w:rFonts w:ascii="Times New Roman" w:eastAsia="Calibri" w:hAnsi="Times New Roman" w:cs="Times New Roman"/>
          <w:sz w:val="24"/>
          <w:szCs w:val="24"/>
          <w:lang w:val="en-US"/>
        </w:rPr>
        <w:t>интерпретировать</w:t>
      </w:r>
      <w:proofErr w:type="spellEnd"/>
      <w:proofErr w:type="gramEnd"/>
      <w:r w:rsidRPr="002F63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6359">
        <w:rPr>
          <w:rFonts w:ascii="Times New Roman" w:eastAsia="Calibri" w:hAnsi="Times New Roman" w:cs="Times New Roman"/>
          <w:sz w:val="24"/>
          <w:szCs w:val="24"/>
          <w:lang w:val="en-US"/>
        </w:rPr>
        <w:t>текст</w:t>
      </w:r>
      <w:proofErr w:type="spellEnd"/>
      <w:r w:rsidRPr="002F635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32DA5" w:rsidRPr="002F6359" w:rsidRDefault="00F32DA5" w:rsidP="007802AD">
      <w:pPr>
        <w:numPr>
          <w:ilvl w:val="0"/>
          <w:numId w:val="16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сравнивать и противопоставлять заключённую в тексте информацию разного характера;</w:t>
      </w:r>
    </w:p>
    <w:p w:rsidR="00F32DA5" w:rsidRPr="002F6359" w:rsidRDefault="00F32DA5" w:rsidP="007802AD">
      <w:pPr>
        <w:numPr>
          <w:ilvl w:val="0"/>
          <w:numId w:val="16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обнаруживать в тексте доводы в подтверждение выдвинутых тезисов;</w:t>
      </w:r>
    </w:p>
    <w:p w:rsidR="00F32DA5" w:rsidRPr="002F6359" w:rsidRDefault="00F32DA5" w:rsidP="007802AD">
      <w:pPr>
        <w:numPr>
          <w:ilvl w:val="0"/>
          <w:numId w:val="16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делать выводы из сформулированных посылок.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915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выявлять имплицитную информацию текста на основе сопоставления</w:t>
      </w:r>
      <w:r w:rsidR="00091591" w:rsidRPr="002F6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359">
        <w:rPr>
          <w:rFonts w:ascii="Times New Roman" w:eastAsia="Calibri" w:hAnsi="Times New Roman" w:cs="Times New Roman"/>
          <w:sz w:val="24"/>
          <w:szCs w:val="24"/>
        </w:rPr>
        <w:t>иллюстративного материала с информацией текста, анализа подтекста (использованных языковых средств и структуры текста).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с текстом: оценка информации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откликаться на содержание текста:</w:t>
      </w:r>
    </w:p>
    <w:p w:rsidR="00F32DA5" w:rsidRPr="002F6359" w:rsidRDefault="00F32DA5" w:rsidP="007802AD">
      <w:pPr>
        <w:numPr>
          <w:ilvl w:val="0"/>
          <w:numId w:val="17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связывать информацию, обнаруженную в тексте, со знаниями из других источников;</w:t>
      </w:r>
    </w:p>
    <w:p w:rsidR="00F32DA5" w:rsidRPr="002F6359" w:rsidRDefault="00F32DA5" w:rsidP="007802AD">
      <w:pPr>
        <w:numPr>
          <w:ilvl w:val="0"/>
          <w:numId w:val="17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оценивать утверждения, сделанные в тексте, исходя из своих представлений о мире;</w:t>
      </w:r>
    </w:p>
    <w:p w:rsidR="00F32DA5" w:rsidRPr="002F6359" w:rsidRDefault="00F32DA5" w:rsidP="007802AD">
      <w:pPr>
        <w:numPr>
          <w:ilvl w:val="0"/>
          <w:numId w:val="17"/>
        </w:numPr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находить доводы в защиту своей точки зрения;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lastRenderedPageBreak/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32DA5" w:rsidRPr="002F6359" w:rsidRDefault="00F32DA5" w:rsidP="00F32D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находить способы проверки противоречивой информации;</w:t>
      </w:r>
    </w:p>
    <w:p w:rsidR="00F32DA5" w:rsidRPr="002F6359" w:rsidRDefault="00F32DA5" w:rsidP="000E24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• определять достоверную информацию в случае наличия противоречивой или конфликтной ситуации.</w:t>
      </w:r>
    </w:p>
    <w:p w:rsidR="00012351" w:rsidRPr="002F6359" w:rsidRDefault="00012351" w:rsidP="00012351">
      <w:pPr>
        <w:pStyle w:val="a5"/>
        <w:keepNext/>
        <w:spacing w:before="240"/>
        <w:ind w:left="115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обучения</w:t>
      </w:r>
    </w:p>
    <w:p w:rsidR="00012351" w:rsidRPr="002F6359" w:rsidRDefault="00012351" w:rsidP="005A50C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К концу изучения курса </w:t>
      </w:r>
      <w:r w:rsidR="005A50CB" w:rsidRPr="002F6359">
        <w:rPr>
          <w:rFonts w:ascii="Times New Roman" w:eastAsia="Calibri" w:hAnsi="Times New Roman" w:cs="Times New Roman"/>
          <w:sz w:val="24"/>
          <w:szCs w:val="24"/>
        </w:rPr>
        <w:t>геометрии</w:t>
      </w: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будет обеспечена готовность учащихся к дальнейшему образованию.</w:t>
      </w:r>
    </w:p>
    <w:p w:rsidR="00C85455" w:rsidRPr="002F6359" w:rsidRDefault="00C85455" w:rsidP="00C85455">
      <w:pPr>
        <w:pStyle w:val="a5"/>
        <w:keepNext/>
        <w:autoSpaceDE w:val="0"/>
        <w:autoSpaceDN w:val="0"/>
        <w:adjustRightInd w:val="0"/>
        <w:spacing w:before="240" w:after="0"/>
        <w:ind w:left="115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результаты:</w:t>
      </w:r>
    </w:p>
    <w:p w:rsidR="00C85455" w:rsidRPr="002F6359" w:rsidRDefault="00C85455" w:rsidP="00C85455">
      <w:pPr>
        <w:pStyle w:val="a5"/>
        <w:keepNext/>
        <w:numPr>
          <w:ilvl w:val="0"/>
          <w:numId w:val="5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C85455" w:rsidRPr="002F6359" w:rsidRDefault="00C85455" w:rsidP="00C85455">
      <w:pPr>
        <w:pStyle w:val="a5"/>
        <w:keepNext/>
        <w:numPr>
          <w:ilvl w:val="0"/>
          <w:numId w:val="5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85455" w:rsidRPr="002F6359" w:rsidRDefault="00C85455" w:rsidP="00C85455">
      <w:pPr>
        <w:pStyle w:val="a5"/>
        <w:keepNext/>
        <w:numPr>
          <w:ilvl w:val="0"/>
          <w:numId w:val="5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овладение навыками устных, письменных, инструментальных вычислений;</w:t>
      </w:r>
    </w:p>
    <w:p w:rsidR="00C85455" w:rsidRPr="002F6359" w:rsidRDefault="00C85455" w:rsidP="00C85455">
      <w:pPr>
        <w:pStyle w:val="a5"/>
        <w:keepNext/>
        <w:numPr>
          <w:ilvl w:val="0"/>
          <w:numId w:val="5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85455" w:rsidRPr="002F6359" w:rsidRDefault="00C85455" w:rsidP="00C85455">
      <w:pPr>
        <w:pStyle w:val="a5"/>
        <w:keepNext/>
        <w:numPr>
          <w:ilvl w:val="0"/>
          <w:numId w:val="5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85455" w:rsidRPr="002F6359" w:rsidRDefault="00C85455" w:rsidP="00C85455">
      <w:pPr>
        <w:pStyle w:val="a5"/>
        <w:keepNext/>
        <w:numPr>
          <w:ilvl w:val="0"/>
          <w:numId w:val="5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C85455" w:rsidRPr="002F6359" w:rsidRDefault="00C85455" w:rsidP="00C85455">
      <w:pPr>
        <w:pStyle w:val="a5"/>
        <w:keepNext/>
        <w:numPr>
          <w:ilvl w:val="0"/>
          <w:numId w:val="5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A50CB" w:rsidRPr="002F6359" w:rsidRDefault="005A50CB" w:rsidP="005A50CB">
      <w:pPr>
        <w:spacing w:before="240"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Наглядная геометрия</w:t>
      </w:r>
    </w:p>
    <w:p w:rsidR="005A50CB" w:rsidRPr="002F6359" w:rsidRDefault="005A50CB" w:rsidP="005A50C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5A50CB" w:rsidRPr="002F6359" w:rsidRDefault="005A50CB" w:rsidP="007802AD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5A50CB" w:rsidRPr="002F6359" w:rsidRDefault="005A50CB" w:rsidP="007802AD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5A50CB" w:rsidRPr="002F6359" w:rsidRDefault="005A50CB" w:rsidP="007802AD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5A50CB" w:rsidRPr="002F6359" w:rsidRDefault="005A50CB" w:rsidP="007802AD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lastRenderedPageBreak/>
        <w:t>вычислять объём прямоугольного параллелепипеда.</w:t>
      </w:r>
    </w:p>
    <w:p w:rsidR="005A50CB" w:rsidRPr="002F6359" w:rsidRDefault="005A50CB" w:rsidP="005A50C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возможность:</w:t>
      </w:r>
    </w:p>
    <w:p w:rsidR="005A50CB" w:rsidRPr="002F6359" w:rsidRDefault="005A50CB" w:rsidP="007802AD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A50CB" w:rsidRPr="002F6359" w:rsidRDefault="005A50CB" w:rsidP="007802AD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5A50CB" w:rsidRPr="002F6359" w:rsidRDefault="005A50CB" w:rsidP="007802AD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применять понятие развёртки для выполнения практических расчётов.</w:t>
      </w:r>
    </w:p>
    <w:p w:rsidR="005A50CB" w:rsidRPr="002F6359" w:rsidRDefault="005A50CB" w:rsidP="005A50CB">
      <w:pPr>
        <w:spacing w:before="240"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Геометрические фигуры</w:t>
      </w:r>
    </w:p>
    <w:p w:rsidR="005A50CB" w:rsidRPr="002F6359" w:rsidRDefault="005A50CB" w:rsidP="005A50C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5A50CB" w:rsidRPr="002F6359" w:rsidRDefault="005A50CB" w:rsidP="007802AD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5A50CB" w:rsidRPr="002F6359" w:rsidRDefault="005A50CB" w:rsidP="007802AD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5A50CB" w:rsidRPr="002F6359" w:rsidRDefault="005A50CB" w:rsidP="007802AD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A50CB" w:rsidRPr="002F6359" w:rsidRDefault="005A50CB" w:rsidP="007802AD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:rsidR="005A50CB" w:rsidRPr="002F6359" w:rsidRDefault="005A50CB" w:rsidP="007802AD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A50CB" w:rsidRPr="002F6359" w:rsidRDefault="005A50CB" w:rsidP="007802AD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5A50CB" w:rsidRPr="002F6359" w:rsidRDefault="005A50CB" w:rsidP="007802AD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5A50CB" w:rsidRPr="002F6359" w:rsidRDefault="005A50CB" w:rsidP="005A50C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возможность:</w:t>
      </w:r>
    </w:p>
    <w:p w:rsidR="005A50CB" w:rsidRPr="002F6359" w:rsidRDefault="005A50CB" w:rsidP="007802AD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овладеть методами решения задан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A50CB" w:rsidRPr="002F6359" w:rsidRDefault="005A50CB" w:rsidP="007802AD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A50CB" w:rsidRPr="002F6359" w:rsidRDefault="005A50CB" w:rsidP="007802AD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A50CB" w:rsidRPr="002F6359" w:rsidRDefault="005A50CB" w:rsidP="007802AD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:rsidR="005A50CB" w:rsidRPr="002F6359" w:rsidRDefault="005A50CB" w:rsidP="007802AD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 w:rsidR="005A50CB" w:rsidRPr="002F6359" w:rsidRDefault="005A50CB" w:rsidP="007802AD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приобрести опыт вып</w:t>
      </w:r>
      <w:r w:rsidR="00852981" w:rsidRPr="002F6359">
        <w:rPr>
          <w:rFonts w:ascii="Times New Roman" w:eastAsia="Calibri" w:hAnsi="Times New Roman" w:cs="Times New Roman"/>
          <w:sz w:val="24"/>
          <w:szCs w:val="24"/>
        </w:rPr>
        <w:t>олнения проектов по темам: «Гео</w:t>
      </w:r>
      <w:r w:rsidRPr="002F6359">
        <w:rPr>
          <w:rFonts w:ascii="Times New Roman" w:eastAsia="Calibri" w:hAnsi="Times New Roman" w:cs="Times New Roman"/>
          <w:sz w:val="24"/>
          <w:szCs w:val="24"/>
        </w:rPr>
        <w:t>метрические преобразования на плоскости», «Построение отрезков по формуле».</w:t>
      </w:r>
    </w:p>
    <w:p w:rsidR="005A50CB" w:rsidRPr="002F6359" w:rsidRDefault="005A50CB" w:rsidP="005A50CB">
      <w:pPr>
        <w:spacing w:before="240"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Измерение геометрических величин</w:t>
      </w:r>
    </w:p>
    <w:p w:rsidR="005A50CB" w:rsidRPr="002F6359" w:rsidRDefault="005A50CB" w:rsidP="005A50C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lastRenderedPageBreak/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трапеций, кругов и секторов;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вычислять длину окружности, длину дуги окружности;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возможность: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2F6359">
        <w:rPr>
          <w:rFonts w:ascii="Times New Roman" w:eastAsia="Calibri" w:hAnsi="Times New Roman" w:cs="Times New Roman"/>
          <w:sz w:val="24"/>
          <w:szCs w:val="24"/>
        </w:rPr>
        <w:t>равносоставленности</w:t>
      </w:r>
      <w:proofErr w:type="spellEnd"/>
      <w:r w:rsidRPr="002F63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50CB" w:rsidRPr="002F6359" w:rsidRDefault="005A50CB" w:rsidP="007802AD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A50CB" w:rsidRPr="002F6359" w:rsidRDefault="005A50CB" w:rsidP="00465099">
      <w:pPr>
        <w:spacing w:before="240"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Координаты</w:t>
      </w:r>
    </w:p>
    <w:p w:rsidR="00465099" w:rsidRPr="002F6359" w:rsidRDefault="00465099" w:rsidP="0046509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5A50CB" w:rsidRPr="002F6359" w:rsidRDefault="005A50CB" w:rsidP="007802AD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вычислять длину отрезка по координатам его концов; вычислять координаты середины отрезка;</w:t>
      </w:r>
    </w:p>
    <w:p w:rsidR="005A50CB" w:rsidRPr="002F6359" w:rsidRDefault="005A50CB" w:rsidP="007802AD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использовать координатный метод для изучения свойств прямых и окружностей.</w:t>
      </w:r>
    </w:p>
    <w:p w:rsidR="00465099" w:rsidRPr="002F6359" w:rsidRDefault="00465099" w:rsidP="0046509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возможность:</w:t>
      </w:r>
    </w:p>
    <w:p w:rsidR="005A50CB" w:rsidRPr="002F6359" w:rsidRDefault="005A50CB" w:rsidP="007802AD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овладеть координат</w:t>
      </w:r>
      <w:r w:rsidR="00465099" w:rsidRPr="002F6359">
        <w:rPr>
          <w:rFonts w:ascii="Times New Roman" w:eastAsia="Calibri" w:hAnsi="Times New Roman" w:cs="Times New Roman"/>
          <w:sz w:val="24"/>
          <w:szCs w:val="24"/>
        </w:rPr>
        <w:t>ным методом решения задач на вы</w:t>
      </w:r>
      <w:r w:rsidRPr="002F6359">
        <w:rPr>
          <w:rFonts w:ascii="Times New Roman" w:eastAsia="Calibri" w:hAnsi="Times New Roman" w:cs="Times New Roman"/>
          <w:sz w:val="24"/>
          <w:szCs w:val="24"/>
        </w:rPr>
        <w:t>числение и доказательство;</w:t>
      </w:r>
    </w:p>
    <w:p w:rsidR="005A50CB" w:rsidRPr="002F6359" w:rsidRDefault="005A50CB" w:rsidP="007802AD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5A50CB" w:rsidRPr="002F6359" w:rsidRDefault="005A50CB" w:rsidP="007802AD">
      <w:pPr>
        <w:pStyle w:val="a5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приобрести опыт выполнения проектов на тему «Применение координатного метода при решении задан на вычисление и доказательство».</w:t>
      </w:r>
    </w:p>
    <w:p w:rsidR="005A50CB" w:rsidRPr="002F6359" w:rsidRDefault="005A50CB" w:rsidP="00465099">
      <w:pPr>
        <w:spacing w:before="240"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Векторы</w:t>
      </w:r>
    </w:p>
    <w:p w:rsidR="00465099" w:rsidRPr="002F6359" w:rsidRDefault="00465099" w:rsidP="0046509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5A50CB" w:rsidRPr="002F6359" w:rsidRDefault="005A50CB" w:rsidP="007802AD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A50CB" w:rsidRPr="002F6359" w:rsidRDefault="005A50CB" w:rsidP="007802AD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A50CB" w:rsidRPr="002F6359" w:rsidRDefault="005A50CB" w:rsidP="007802AD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465099" w:rsidRPr="002F6359" w:rsidRDefault="00465099" w:rsidP="0046509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359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возможность:</w:t>
      </w:r>
    </w:p>
    <w:p w:rsidR="005A50CB" w:rsidRPr="002F6359" w:rsidRDefault="005A50CB" w:rsidP="007802AD">
      <w:pPr>
        <w:pStyle w:val="a5"/>
        <w:numPr>
          <w:ilvl w:val="0"/>
          <w:numId w:val="13"/>
        </w:numPr>
        <w:spacing w:after="0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овладеть векторным методом для решения задач на вычисление и доказательство;</w:t>
      </w:r>
    </w:p>
    <w:p w:rsidR="005A50CB" w:rsidRPr="002F6359" w:rsidRDefault="005A50CB" w:rsidP="007802AD">
      <w:pPr>
        <w:pStyle w:val="a5"/>
        <w:numPr>
          <w:ilvl w:val="0"/>
          <w:numId w:val="13"/>
        </w:numPr>
        <w:spacing w:after="0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359">
        <w:rPr>
          <w:rFonts w:ascii="Times New Roman" w:eastAsia="Calibri" w:hAnsi="Times New Roman" w:cs="Times New Roman"/>
          <w:sz w:val="24"/>
          <w:szCs w:val="24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AE3F93" w:rsidRPr="002F6359" w:rsidRDefault="00AE3F93">
      <w:pPr>
        <w:rPr>
          <w:rFonts w:ascii="Times New Roman" w:hAnsi="Times New Roman" w:cs="Times New Roman"/>
          <w:color w:val="0000FF"/>
          <w:spacing w:val="20"/>
          <w:sz w:val="24"/>
          <w:szCs w:val="24"/>
        </w:rPr>
      </w:pPr>
      <w:r w:rsidRPr="002F6359">
        <w:rPr>
          <w:rFonts w:ascii="Times New Roman" w:hAnsi="Times New Roman" w:cs="Times New Roman"/>
          <w:color w:val="0000FF"/>
          <w:spacing w:val="20"/>
          <w:sz w:val="24"/>
          <w:szCs w:val="24"/>
        </w:rPr>
        <w:br w:type="page"/>
      </w:r>
    </w:p>
    <w:p w:rsidR="00AE3F93" w:rsidRPr="002F6359" w:rsidRDefault="00AE3F93" w:rsidP="00AE3F93">
      <w:pPr>
        <w:keepNext/>
        <w:spacing w:before="240"/>
        <w:ind w:firstLine="435"/>
        <w:jc w:val="center"/>
        <w:rPr>
          <w:rFonts w:ascii="Times New Roman" w:hAnsi="Times New Roman" w:cs="Times New Roman"/>
          <w:color w:val="009900"/>
          <w:spacing w:val="20"/>
          <w:sz w:val="24"/>
          <w:szCs w:val="24"/>
        </w:rPr>
        <w:sectPr w:rsidR="00AE3F93" w:rsidRPr="002F6359" w:rsidSect="00852981">
          <w:headerReference w:type="default" r:id="rId9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AE3F93" w:rsidRPr="002F6359" w:rsidRDefault="00AE3F93" w:rsidP="00AE3F93">
      <w:pPr>
        <w:keepNext/>
        <w:spacing w:before="240"/>
        <w:ind w:firstLine="435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2F6359">
        <w:rPr>
          <w:rFonts w:ascii="Times New Roman" w:hAnsi="Times New Roman" w:cs="Times New Roman"/>
          <w:spacing w:val="20"/>
          <w:sz w:val="24"/>
          <w:szCs w:val="24"/>
        </w:rPr>
        <w:lastRenderedPageBreak/>
        <w:t>Тематическое планирование геометрии в 7 классе</w:t>
      </w: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992"/>
        <w:gridCol w:w="1701"/>
        <w:gridCol w:w="8789"/>
      </w:tblGrid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8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992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8789" w:type="dxa"/>
          </w:tcPr>
          <w:p w:rsidR="00AE3F93" w:rsidRPr="002F6359" w:rsidRDefault="00AE3F93" w:rsidP="00AE3F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AE3F93" w:rsidRPr="002F6359" w:rsidRDefault="00AE3F93" w:rsidP="00AE3F93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92" w:type="dxa"/>
          </w:tcPr>
          <w:p w:rsidR="00AE3F93" w:rsidRPr="002F6359" w:rsidRDefault="006D0F6A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AE3F93" w:rsidRPr="002F6359" w:rsidRDefault="00F87EC0" w:rsidP="00F87EC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  <w:p w:rsidR="00932C21" w:rsidRPr="002F6359" w:rsidRDefault="00932C21" w:rsidP="00F87EC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AE3F93" w:rsidRPr="002F6359" w:rsidRDefault="00AE3F93" w:rsidP="00AE3F93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992" w:type="dxa"/>
          </w:tcPr>
          <w:p w:rsidR="00AE3F93" w:rsidRPr="002F6359" w:rsidRDefault="006D0F6A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AE3F93" w:rsidRPr="002F6359" w:rsidRDefault="00F87EC0" w:rsidP="00932C2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Объяснять, какая фигура называется треугольником, что</w:t>
            </w:r>
            <w:r w:rsidR="00932C21" w:rsidRPr="002F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такое вершины, стороны, углы и периметр треугольника, какой треугольник называется равнобедренным и какой</w:t>
            </w:r>
            <w:r w:rsidR="00932C21" w:rsidRPr="002F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</w:t>
            </w:r>
            <w:r w:rsidR="00932C21" w:rsidRPr="002F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что называется перпендикуляром, проведённым из данной точки к данной прямой; формулировать и доказывать теорему о перпендикуляре к прямой; объяснять,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</w:t>
            </w:r>
            <w:r w:rsidR="00932C21" w:rsidRPr="002F6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C21" w:rsidRPr="002F6359" w:rsidRDefault="00932C21" w:rsidP="00932C2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AE3F93" w:rsidRPr="002F6359" w:rsidRDefault="00AE3F93" w:rsidP="00AE3F93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</w:tcPr>
          <w:p w:rsidR="00AE3F93" w:rsidRPr="002F6359" w:rsidRDefault="006D0F6A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AE3F93" w:rsidRPr="002F6359" w:rsidRDefault="00F87EC0" w:rsidP="00932C2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</w:t>
            </w:r>
            <w:r w:rsidRPr="002F6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неё;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</w:t>
            </w:r>
            <w:r w:rsidR="00932C21" w:rsidRPr="002F6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C21" w:rsidRPr="002F6359" w:rsidRDefault="00932C21" w:rsidP="00932C2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8" w:type="dxa"/>
          </w:tcPr>
          <w:p w:rsidR="00AE3F93" w:rsidRPr="002F6359" w:rsidRDefault="00AE3F93" w:rsidP="00AE3F93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AE3F93" w:rsidRPr="002F6359" w:rsidRDefault="006D0F6A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AE3F93" w:rsidRPr="002F6359" w:rsidRDefault="00F87EC0" w:rsidP="00932C2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теорему о сумме углов треугольника и её следствие о внешнем угле треугольника;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30°, признаки равенства прямоугольных треугольников); формулировать определения расстояния от точки до прямой, расстояния между параллельными прямыми; 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  <w:r w:rsidR="00932C21" w:rsidRPr="002F6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C21" w:rsidRPr="002F6359" w:rsidRDefault="00932C21" w:rsidP="00932C2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AE3F93" w:rsidRPr="002F6359" w:rsidRDefault="00AE3F93" w:rsidP="00AE3F93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92" w:type="dxa"/>
          </w:tcPr>
          <w:p w:rsidR="00AE3F93" w:rsidRPr="002F6359" w:rsidRDefault="006D0F6A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E3F93" w:rsidRPr="002F6359" w:rsidRDefault="00AE3F93" w:rsidP="00AE3F9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89" w:type="dxa"/>
          </w:tcPr>
          <w:p w:rsidR="00AE3F93" w:rsidRPr="002F6359" w:rsidRDefault="00AE3F93" w:rsidP="00F87EC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3F93" w:rsidRPr="002F6359" w:rsidRDefault="00AE3F93" w:rsidP="00F87EC0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2693" w:type="dxa"/>
            <w:gridSpan w:val="2"/>
          </w:tcPr>
          <w:p w:rsidR="00AE3F93" w:rsidRPr="002F6359" w:rsidRDefault="006D0F6A" w:rsidP="00F87EC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</w:tcPr>
          <w:p w:rsidR="00AE3F93" w:rsidRPr="002F6359" w:rsidRDefault="00AE3F93" w:rsidP="00F87EC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3F93" w:rsidRPr="002F6359" w:rsidRDefault="00AE3F93" w:rsidP="00F87EC0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693" w:type="dxa"/>
            <w:gridSpan w:val="2"/>
          </w:tcPr>
          <w:p w:rsidR="00AE3F93" w:rsidRPr="002F6359" w:rsidRDefault="00AE3F93" w:rsidP="00F87EC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AE3F93" w:rsidRPr="002F6359" w:rsidRDefault="00AE3F93" w:rsidP="00F87EC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93" w:rsidRPr="002F6359" w:rsidTr="00F92799">
        <w:tc>
          <w:tcPr>
            <w:tcW w:w="594" w:type="dxa"/>
          </w:tcPr>
          <w:p w:rsidR="00AE3F93" w:rsidRPr="002F6359" w:rsidRDefault="00AE3F93" w:rsidP="00AE3F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AE3F93" w:rsidRPr="002F6359" w:rsidRDefault="00AE3F93" w:rsidP="00F87EC0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693" w:type="dxa"/>
            <w:gridSpan w:val="2"/>
          </w:tcPr>
          <w:p w:rsidR="00AE3F93" w:rsidRPr="002F6359" w:rsidRDefault="00AE3F93" w:rsidP="00F87EC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</w:tcPr>
          <w:p w:rsidR="00AE3F93" w:rsidRPr="002F6359" w:rsidRDefault="00AE3F93" w:rsidP="00F87EC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A42" w:rsidRPr="002F6359" w:rsidRDefault="001A5A42" w:rsidP="0083747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85455" w:rsidRPr="002F6359" w:rsidRDefault="001A5A42" w:rsidP="0083747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>Результатом промежуточной аттестации является годовая отметка.</w:t>
      </w:r>
    </w:p>
    <w:p w:rsidR="00C85455" w:rsidRPr="002F6359" w:rsidRDefault="00C85455" w:rsidP="00F927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программа, составлена на основе программы, представленной в </w:t>
      </w:r>
      <w:r w:rsidR="005F7EFB" w:rsidRPr="002F6359">
        <w:rPr>
          <w:rFonts w:ascii="Times New Roman" w:hAnsi="Times New Roman" w:cs="Times New Roman"/>
          <w:bCs/>
          <w:sz w:val="24"/>
          <w:szCs w:val="24"/>
        </w:rPr>
        <w:t>пособии</w:t>
      </w:r>
      <w:r w:rsidRPr="002F6359">
        <w:rPr>
          <w:rFonts w:ascii="Times New Roman" w:hAnsi="Times New Roman" w:cs="Times New Roman"/>
          <w:bCs/>
          <w:sz w:val="24"/>
          <w:szCs w:val="24"/>
        </w:rPr>
        <w:t xml:space="preserve"> Бутузов В.Ф. Геометрия. Рабочая программа к учебнику Л.С.</w:t>
      </w:r>
      <w:r w:rsidR="00852981" w:rsidRPr="002F63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981" w:rsidRPr="002F6359">
        <w:rPr>
          <w:rFonts w:ascii="Times New Roman" w:hAnsi="Times New Roman" w:cs="Times New Roman"/>
          <w:bCs/>
          <w:sz w:val="24"/>
          <w:szCs w:val="24"/>
        </w:rPr>
        <w:t>Атанасяна</w:t>
      </w:r>
      <w:proofErr w:type="spellEnd"/>
      <w:r w:rsidR="00852981" w:rsidRPr="002F6359">
        <w:rPr>
          <w:rFonts w:ascii="Times New Roman" w:hAnsi="Times New Roman" w:cs="Times New Roman"/>
          <w:bCs/>
          <w:sz w:val="24"/>
          <w:szCs w:val="24"/>
        </w:rPr>
        <w:t xml:space="preserve"> и других. 7–9 классы</w:t>
      </w:r>
      <w:r w:rsidRPr="002F6359">
        <w:rPr>
          <w:rFonts w:ascii="Times New Roman" w:hAnsi="Times New Roman" w:cs="Times New Roman"/>
          <w:bCs/>
          <w:sz w:val="24"/>
          <w:szCs w:val="24"/>
        </w:rPr>
        <w:t xml:space="preserve">: пособие для учителей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>. организаций / В.Ф. Бутузов. – 3-е изд., – М.: Просвещение, 2015. – 31 с., содержание матер</w:t>
      </w:r>
      <w:r w:rsidR="006D0F6A">
        <w:rPr>
          <w:rFonts w:ascii="Times New Roman" w:hAnsi="Times New Roman" w:cs="Times New Roman"/>
          <w:bCs/>
          <w:sz w:val="24"/>
          <w:szCs w:val="24"/>
        </w:rPr>
        <w:t>иала в которой, рассчитано на 68</w:t>
      </w:r>
      <w:r w:rsidRPr="002F6359">
        <w:rPr>
          <w:rFonts w:ascii="Times New Roman" w:hAnsi="Times New Roman" w:cs="Times New Roman"/>
          <w:bCs/>
          <w:sz w:val="24"/>
          <w:szCs w:val="24"/>
        </w:rPr>
        <w:t xml:space="preserve"> часов. </w:t>
      </w:r>
    </w:p>
    <w:p w:rsidR="00C85455" w:rsidRPr="002F6359" w:rsidRDefault="00C85455" w:rsidP="00C854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В таблице приведено изменение</w:t>
      </w:r>
      <w:r w:rsidR="00F051C5" w:rsidRPr="002F6359">
        <w:rPr>
          <w:rFonts w:ascii="Times New Roman" w:hAnsi="Times New Roman" w:cs="Times New Roman"/>
          <w:sz w:val="24"/>
          <w:szCs w:val="24"/>
        </w:rPr>
        <w:t xml:space="preserve"> количества часов на изучение</w:t>
      </w:r>
      <w:r w:rsidRPr="002F6359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F051C5" w:rsidRPr="002F6359">
        <w:rPr>
          <w:rFonts w:ascii="Times New Roman" w:hAnsi="Times New Roman" w:cs="Times New Roman"/>
          <w:sz w:val="24"/>
          <w:szCs w:val="24"/>
        </w:rPr>
        <w:t>я</w:t>
      </w:r>
      <w:r w:rsidRPr="002F6359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1440"/>
        <w:gridCol w:w="7740"/>
        <w:gridCol w:w="5670"/>
      </w:tblGrid>
      <w:tr w:rsidR="00FC4A63" w:rsidRPr="002F6359" w:rsidTr="00FC4A63">
        <w:trPr>
          <w:trHeight w:val="330"/>
        </w:trPr>
        <w:tc>
          <w:tcPr>
            <w:tcW w:w="1440" w:type="dxa"/>
            <w:vMerge w:val="restart"/>
            <w:shd w:val="clear" w:color="auto" w:fill="EAF1DD" w:themeFill="accent3" w:themeFillTint="33"/>
          </w:tcPr>
          <w:p w:rsidR="00C85455" w:rsidRPr="002F6359" w:rsidRDefault="00C85455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F051C5"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параграфа</w:t>
            </w:r>
          </w:p>
        </w:tc>
        <w:tc>
          <w:tcPr>
            <w:tcW w:w="7740" w:type="dxa"/>
            <w:vMerge w:val="restart"/>
            <w:shd w:val="clear" w:color="auto" w:fill="EAF1DD" w:themeFill="accent3" w:themeFillTint="33"/>
            <w:vAlign w:val="center"/>
          </w:tcPr>
          <w:p w:rsidR="00C85455" w:rsidRPr="002F6359" w:rsidRDefault="00C85455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:rsidR="00C85455" w:rsidRPr="002F6359" w:rsidRDefault="00C85455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C4A63" w:rsidRPr="002F6359" w:rsidTr="00FC4A63">
        <w:trPr>
          <w:trHeight w:val="329"/>
        </w:trPr>
        <w:tc>
          <w:tcPr>
            <w:tcW w:w="1440" w:type="dxa"/>
            <w:vMerge/>
            <w:shd w:val="clear" w:color="auto" w:fill="EAF1DD" w:themeFill="accent3" w:themeFillTint="33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0" w:type="dxa"/>
            <w:vMerge/>
            <w:shd w:val="clear" w:color="auto" w:fill="EAF1DD" w:themeFill="accent3" w:themeFillTint="33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EAF1DD" w:themeFill="accent3" w:themeFillTint="33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</w:p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Бутузову</w:t>
            </w:r>
            <w:proofErr w:type="spellEnd"/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В.Ф.</w:t>
            </w:r>
          </w:p>
        </w:tc>
      </w:tr>
      <w:tr w:rsidR="00FC4A63" w:rsidRPr="002F6359" w:rsidTr="00FC4A63">
        <w:tc>
          <w:tcPr>
            <w:tcW w:w="9180" w:type="dxa"/>
            <w:gridSpan w:val="2"/>
            <w:shd w:val="clear" w:color="auto" w:fill="D6E3BC" w:themeFill="accent3" w:themeFillTint="66"/>
            <w:vAlign w:val="center"/>
          </w:tcPr>
          <w:p w:rsidR="00FC4A63" w:rsidRPr="002F6359" w:rsidRDefault="00FC4A63" w:rsidP="008529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Глава 1. Начальные геометрические сведения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6D0F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1,.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6D0F6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Прямая и отрезок. 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0F6A" w:rsidRPr="002F6359" w:rsidTr="00FC4A63">
        <w:tc>
          <w:tcPr>
            <w:tcW w:w="1440" w:type="dxa"/>
            <w:vAlign w:val="center"/>
          </w:tcPr>
          <w:p w:rsidR="006D0F6A" w:rsidRPr="002F6359" w:rsidRDefault="006D0F6A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2</w:t>
            </w:r>
          </w:p>
        </w:tc>
        <w:tc>
          <w:tcPr>
            <w:tcW w:w="7740" w:type="dxa"/>
            <w:vAlign w:val="center"/>
          </w:tcPr>
          <w:p w:rsidR="006D0F6A" w:rsidRPr="002F6359" w:rsidRDefault="006D0F6A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 и угол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D0F6A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3.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6D0F6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6D0F6A" w:rsidP="006D0F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4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6D0F6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Измерение отрезков. 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0F6A" w:rsidRPr="002F6359" w:rsidTr="00FC4A63">
        <w:tc>
          <w:tcPr>
            <w:tcW w:w="1440" w:type="dxa"/>
            <w:vAlign w:val="center"/>
          </w:tcPr>
          <w:p w:rsidR="006D0F6A" w:rsidRPr="002F6359" w:rsidRDefault="006D0F6A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5.</w:t>
            </w:r>
          </w:p>
        </w:tc>
        <w:tc>
          <w:tcPr>
            <w:tcW w:w="7740" w:type="dxa"/>
            <w:vAlign w:val="center"/>
          </w:tcPr>
          <w:p w:rsidR="006D0F6A" w:rsidRPr="002F6359" w:rsidRDefault="006D0F6A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Измерение  углов</w:t>
            </w:r>
          </w:p>
        </w:tc>
        <w:tc>
          <w:tcPr>
            <w:tcW w:w="5670" w:type="dxa"/>
          </w:tcPr>
          <w:p w:rsidR="006D0F6A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6.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§1-§6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§1-§6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 «Начальные геометрические сведения»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9180" w:type="dxa"/>
            <w:gridSpan w:val="2"/>
            <w:shd w:val="clear" w:color="auto" w:fill="D6E3BC" w:themeFill="accent3" w:themeFillTint="66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I. Треугольники 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2.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3.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Второй и третий признаки  равенства  треугольников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4.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на построение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§1-4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§1-§4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2 «Треугольники»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9180" w:type="dxa"/>
            <w:gridSpan w:val="2"/>
            <w:shd w:val="clear" w:color="auto" w:fill="D6E3BC" w:themeFill="accent3" w:themeFillTint="66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II. Параллельные прямые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§ 2.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§1-§2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§1-§2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3 «Параллельные прямые»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9180" w:type="dxa"/>
            <w:gridSpan w:val="2"/>
            <w:shd w:val="clear" w:color="auto" w:fill="D6E3BC" w:themeFill="accent3" w:themeFillTint="66"/>
            <w:vAlign w:val="center"/>
          </w:tcPr>
          <w:p w:rsidR="00FC4A63" w:rsidRPr="002F6359" w:rsidRDefault="00FC4A63" w:rsidP="008529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 Соотношения между углами и сторонами треугольника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2.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§1-§2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4 «Соотношения между углами и сторонами треугольника»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3.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4.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§3-§4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§3-§4</w:t>
            </w: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5 «Соотношения между углами и сторонами треугольника»</w:t>
            </w:r>
          </w:p>
        </w:tc>
        <w:tc>
          <w:tcPr>
            <w:tcW w:w="5670" w:type="dxa"/>
          </w:tcPr>
          <w:p w:rsidR="00FC4A63" w:rsidRPr="002F6359" w:rsidRDefault="00FC4A63" w:rsidP="00F05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4A63" w:rsidRPr="002F6359" w:rsidTr="00FC4A63">
        <w:tc>
          <w:tcPr>
            <w:tcW w:w="1440" w:type="dxa"/>
            <w:shd w:val="clear" w:color="auto" w:fill="D6E3BC" w:themeFill="accent3" w:themeFillTint="66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D6E3BC" w:themeFill="accent3" w:themeFillTint="66"/>
            <w:vAlign w:val="center"/>
          </w:tcPr>
          <w:p w:rsidR="00FC4A63" w:rsidRPr="002F6359" w:rsidRDefault="00FC4A63" w:rsidP="00F051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Повторение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C4A63" w:rsidRPr="002F6359" w:rsidTr="00FC4A63">
        <w:tc>
          <w:tcPr>
            <w:tcW w:w="14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FC4A63" w:rsidRPr="002F6359" w:rsidRDefault="00FC4A63" w:rsidP="00852981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5670" w:type="dxa"/>
          </w:tcPr>
          <w:p w:rsidR="00FC4A63" w:rsidRPr="002F6359" w:rsidRDefault="006D0F6A" w:rsidP="00F05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7A17D7" w:rsidRPr="002F6359" w:rsidRDefault="007A17D7" w:rsidP="00837473">
      <w:pPr>
        <w:ind w:firstLine="567"/>
        <w:rPr>
          <w:sz w:val="24"/>
          <w:szCs w:val="24"/>
        </w:rPr>
        <w:sectPr w:rsidR="007A17D7" w:rsidRPr="002F6359" w:rsidSect="00AE3F93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9"/>
        <w:tblW w:w="15594" w:type="dxa"/>
        <w:tblInd w:w="-318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678"/>
        <w:gridCol w:w="850"/>
        <w:gridCol w:w="2268"/>
        <w:gridCol w:w="1843"/>
        <w:gridCol w:w="1985"/>
        <w:gridCol w:w="1701"/>
      </w:tblGrid>
      <w:tr w:rsidR="002F6359" w:rsidRPr="002F6359" w:rsidTr="0067153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F87E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F87EC0" w:rsidRPr="002F6359" w:rsidRDefault="00F87EC0" w:rsidP="00F87E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F8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87EC0" w:rsidRPr="002F6359" w:rsidRDefault="00F87EC0" w:rsidP="00F8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87EC0" w:rsidRPr="002F6359" w:rsidRDefault="00F87EC0" w:rsidP="00F87EC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F8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F8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F87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2F6359" w:rsidRPr="002F6359" w:rsidTr="000A6C3C">
        <w:trPr>
          <w:trHeight w:val="1010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F87E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урока</w:t>
            </w:r>
            <w:r w:rsidR="00852981"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F87E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урока</w:t>
            </w:r>
            <w:r w:rsidR="00852981" w:rsidRPr="002F6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факту</w:t>
            </w: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7377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Глава 1. Начальные геометрические сведения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BB0EF5" w:rsidP="00656C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932C21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671535" w:rsidP="006D0F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1,.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6D0F6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Прямая и отрезок</w:t>
            </w:r>
            <w:r w:rsidR="00671535"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BB0EF5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F6A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0F6A" w:rsidRPr="002F6359" w:rsidRDefault="006D0F6A" w:rsidP="00656C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0F6A" w:rsidRPr="002F6359" w:rsidRDefault="006D0F6A" w:rsidP="0058748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 и угол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AC50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6D0F6A" w:rsidP="0058748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F6A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D0F6A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0F6A" w:rsidRPr="002F6359" w:rsidRDefault="006D0F6A" w:rsidP="006D0F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0F6A" w:rsidRDefault="006D0F6A" w:rsidP="0058748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Измерение отрезков.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6D0F6A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671535" w:rsidP="00656C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671535" w:rsidP="0058748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Измерение  углов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AC50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58748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F87EC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6D0F6A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A505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BF6B0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</w:t>
            </w:r>
            <w:r w:rsidR="00BF6B03"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«Начальные геометрические сведения»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F87EC0" w:rsidP="00A505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I. Треугольники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6D0F6A" w:rsidP="00A505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7EC0" w:rsidRPr="002F6359" w:rsidRDefault="006D0F6A" w:rsidP="005000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BF6B03" w:rsidP="00A505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контрольной работы №1. </w:t>
            </w:r>
            <w:r w:rsidR="00F87EC0"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F87EC0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87EC0" w:rsidRPr="002F6359" w:rsidRDefault="00F87EC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733E2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C8545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C854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C8545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BF6B03" w:rsidP="00BB0EF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33E20">
              <w:rPr>
                <w:rFonts w:ascii="Times New Roman" w:hAnsi="Times New Roman" w:cs="Times New Roman"/>
                <w:i/>
                <w:sz w:val="24"/>
                <w:szCs w:val="24"/>
              </w:rPr>
              <w:t>4–16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7377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17–20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A505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7377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Второй и третий признаки  равенства  треугольников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21 - 23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на построение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24 - 26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73777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A505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67153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 2 </w:t>
            </w:r>
            <w:r w:rsidR="00671535"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Треугольники»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A505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II. Параллельные прямые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733E20" w:rsidP="00A5055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BF6B0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BF6B0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контрольной работы №2. 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Признаки параллельности двух прямых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C8545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29–31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C8545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C8545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733E20" w:rsidP="00C8545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C84DE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32–36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BB0EF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37 - 39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73777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BF6B0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3 «Параллельные прямые»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7377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Глава 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 Соотношения между углами и сторонами треугольника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733E20" w:rsidP="00D6190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DD50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B23B8" w:rsidRPr="002F635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DD500D" w:rsidRPr="002F6359" w:rsidRDefault="00DD500D" w:rsidP="00DD50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контрольной работы №3. </w:t>
            </w:r>
          </w:p>
          <w:p w:rsidR="00BF6B03" w:rsidRPr="002F6359" w:rsidRDefault="00BF6B03" w:rsidP="00DD50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DD500D" w:rsidP="00DD500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D500D" w:rsidRPr="002F635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67153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43–4</w:t>
            </w:r>
            <w:r w:rsidR="00671535" w:rsidRPr="002F635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7377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71535" w:rsidRPr="002F635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§1-§2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F04B7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4</w:t>
            </w:r>
            <w:r w:rsidR="00F04B7A"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«Соотношения между углами и сторонами треугольника»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BF6B03" w:rsidRPr="002F6359" w:rsidRDefault="00733E20" w:rsidP="0067153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D500D" w:rsidRPr="002F635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DD500D" w:rsidP="00DD50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контрольной работы № 4. </w:t>
            </w:r>
            <w:r w:rsidR="00BF6B03"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BF6B03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BF6B03" w:rsidRPr="002F6359" w:rsidRDefault="00BF6B03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733E20" w:rsidP="00DD50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48–5</w:t>
            </w:r>
            <w:r w:rsidR="00DD500D" w:rsidRPr="002F635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8529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85298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733E20" w:rsidP="0067153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51 - 54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DD500D" w:rsidRPr="002F6359" w:rsidRDefault="00DD500D" w:rsidP="007377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DD500D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733E20" w:rsidP="0067153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55 - 57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D6190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§3-§4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73777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73777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D6190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§3-§4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F04B7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5 «Соотношения между углами и сторонами треугольника»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733E20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  <w:r w:rsidR="000A6C3C">
              <w:rPr>
                <w:rFonts w:ascii="Times New Roman" w:hAnsi="Times New Roman" w:cs="Times New Roman"/>
                <w:i/>
                <w:sz w:val="24"/>
                <w:szCs w:val="24"/>
              </w:rPr>
              <w:t>,60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D6190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DD50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контрольной работы №5. Повторение. Отрезки. Углы. </w:t>
            </w:r>
            <w:r w:rsidR="00BB0EF5"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0A6C3C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0A6C3C" w:rsidP="0067153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61 - 63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7377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Повторение. Признаки равенства треугольников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0A6C3C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0A6C3C" w:rsidP="002F635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64 - 66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6715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0A6C3C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0A6C3C" w:rsidP="002F635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6715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Повторение. Соотношения между сторонами и углами треугольников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0A6C3C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359" w:rsidRPr="002F6359" w:rsidTr="006715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6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0A6C3C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DD500D" w:rsidRPr="002F6359" w:rsidRDefault="00DD500D" w:rsidP="0058748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24A6A" w:rsidRPr="002F6359" w:rsidRDefault="00B24A6A" w:rsidP="00B24A6A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  <w:sectPr w:rsidR="00B24A6A" w:rsidRPr="002F6359" w:rsidSect="000A6C3C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F92799" w:rsidRPr="002F6359" w:rsidRDefault="00F92799" w:rsidP="00F9279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lastRenderedPageBreak/>
        <w:t>Программно-методическое обеспечение рабочей программы</w:t>
      </w:r>
    </w:p>
    <w:p w:rsidR="00F92799" w:rsidRPr="002F6359" w:rsidRDefault="00F92799" w:rsidP="00F92799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92799" w:rsidRPr="002F6359" w:rsidRDefault="00F92799" w:rsidP="00F927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i/>
          <w:sz w:val="24"/>
          <w:szCs w:val="24"/>
        </w:rPr>
        <w:t>Программа:</w:t>
      </w:r>
      <w:r w:rsidRPr="002F6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2799" w:rsidRPr="002F6359" w:rsidRDefault="00F92799" w:rsidP="00F92799">
      <w:pPr>
        <w:pStyle w:val="a5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 xml:space="preserve">Бутузов В.Ф. Геометрия. Рабочая программа к учебнику Л.С.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Атанасяна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 и других. 7–9 </w:t>
      </w:r>
      <w:proofErr w:type="gramStart"/>
      <w:r w:rsidRPr="002F6359">
        <w:rPr>
          <w:rFonts w:ascii="Times New Roman" w:hAnsi="Times New Roman" w:cs="Times New Roman"/>
          <w:bCs/>
          <w:sz w:val="24"/>
          <w:szCs w:val="24"/>
        </w:rPr>
        <w:t>классы :</w:t>
      </w:r>
      <w:proofErr w:type="gram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 пособие для учителей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. организаций / В.Ф. Бутузов. – 3-е изд., – М.: Просвещение, 2015. – 31 с. </w:t>
      </w:r>
    </w:p>
    <w:p w:rsidR="00F92799" w:rsidRPr="002F6359" w:rsidRDefault="00F92799" w:rsidP="00F92799">
      <w:pPr>
        <w:pStyle w:val="a5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Геометрия. Программы общеобразовательных учреждений. 7–9 классы. / Составитель </w:t>
      </w:r>
      <w:proofErr w:type="spellStart"/>
      <w:r w:rsidRPr="002F635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F6359">
        <w:rPr>
          <w:rFonts w:ascii="Times New Roman" w:hAnsi="Times New Roman" w:cs="Times New Roman"/>
          <w:sz w:val="24"/>
          <w:szCs w:val="24"/>
        </w:rPr>
        <w:t xml:space="preserve"> Т.А. – 3-е изд., М: Просвещение, 2010. – 126 с.</w:t>
      </w:r>
    </w:p>
    <w:p w:rsidR="00F92799" w:rsidRPr="002F6359" w:rsidRDefault="00F92799" w:rsidP="00F92799">
      <w:pPr>
        <w:spacing w:before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hAnsi="Times New Roman" w:cs="Times New Roman"/>
          <w:bCs/>
          <w:i/>
          <w:sz w:val="24"/>
          <w:szCs w:val="24"/>
        </w:rPr>
        <w:t xml:space="preserve">Учебный комплект для учащихся: </w:t>
      </w:r>
    </w:p>
    <w:p w:rsidR="00F92799" w:rsidRPr="002F6359" w:rsidRDefault="00F92799" w:rsidP="00F927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 xml:space="preserve">1. Геометрия. 7–9 классы: учеб. для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. организаций с прил. на электрон. носителе / [Л.С.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>, В.Ф. Бутузов, С.Б. Кадомцев и др.]. – 3-е изд. – М.: Просвещение, 2014. – 383 с.: ил.</w:t>
      </w:r>
    </w:p>
    <w:p w:rsidR="00F92799" w:rsidRPr="002F6359" w:rsidRDefault="00F92799" w:rsidP="00F927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 Л.С., Бутузов В.Ф., Глазков Ю.А., Юдина И.И. Геометрия: Рабочая тетрадь. 7 класс: пособие для учащихся общеобразовательных учреждений. - 15-е изд. – М.: Просвещение, 2014. – 65 с.</w:t>
      </w:r>
    </w:p>
    <w:p w:rsidR="00F92799" w:rsidRPr="002F6359" w:rsidRDefault="00F92799" w:rsidP="00F927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799" w:rsidRPr="002F6359" w:rsidRDefault="00F92799" w:rsidP="00F927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hAnsi="Times New Roman" w:cs="Times New Roman"/>
          <w:bCs/>
          <w:i/>
          <w:sz w:val="24"/>
          <w:szCs w:val="24"/>
        </w:rPr>
        <w:t xml:space="preserve">Методические разработки для учителя: </w:t>
      </w:r>
    </w:p>
    <w:p w:rsidR="00F92799" w:rsidRPr="002F6359" w:rsidRDefault="00F92799" w:rsidP="00F927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>1.</w:t>
      </w:r>
      <w:r w:rsidRPr="002F6359">
        <w:rPr>
          <w:sz w:val="24"/>
          <w:szCs w:val="24"/>
        </w:rPr>
        <w:t xml:space="preserve"> </w:t>
      </w:r>
      <w:r w:rsidRPr="002F6359">
        <w:rPr>
          <w:rFonts w:ascii="Times New Roman" w:hAnsi="Times New Roman" w:cs="Times New Roman"/>
          <w:bCs/>
          <w:sz w:val="24"/>
          <w:szCs w:val="24"/>
        </w:rPr>
        <w:t>Изучение геометрии в 7-9 классах. Пособие для учителей/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 Л.С., Бутузов В.Ф., Глазков Ю.А. и др. – 8-е изд. – М., Просвещение, 2010.</w:t>
      </w:r>
    </w:p>
    <w:p w:rsidR="00F92799" w:rsidRPr="002F6359" w:rsidRDefault="00F92799" w:rsidP="00F927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 xml:space="preserve">2. Гаврилова Н.Ф. Поурочные разработки по геометрии: 7 класс. – 2-е изд.,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>. и доп. – М.: ВАКО, 2011. – 304 с. – (В помощь школьному учителю).</w:t>
      </w:r>
    </w:p>
    <w:p w:rsidR="00F92799" w:rsidRPr="002F6359" w:rsidRDefault="00F92799" w:rsidP="00F927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799" w:rsidRPr="002F6359" w:rsidRDefault="00F92799" w:rsidP="00F92799">
      <w:pPr>
        <w:spacing w:before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6359">
        <w:rPr>
          <w:rFonts w:ascii="Times New Roman" w:hAnsi="Times New Roman" w:cs="Times New Roman"/>
          <w:bCs/>
          <w:i/>
          <w:sz w:val="24"/>
          <w:szCs w:val="24"/>
        </w:rPr>
        <w:t>Мониторинговый инструментарий:</w:t>
      </w:r>
    </w:p>
    <w:p w:rsidR="00F92799" w:rsidRPr="002F6359" w:rsidRDefault="00F92799" w:rsidP="00F927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 xml:space="preserve">1.  Мельникова Н.Б. Контрольные работы по геометрии: 7 класс: к учебнику Л.С.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Атанасяна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, В.Ф.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Бутузова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, С.Б. Кадомцева и др. «Геометрия. 7–9» / Н.Б. Мельникова. – 3-е изд.,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. и доп. – М.: Издательство «Экзамен», 2012. – 61, [3] с. (Серия «Учебно-методический комплект») </w:t>
      </w:r>
    </w:p>
    <w:p w:rsidR="00F92799" w:rsidRPr="002F6359" w:rsidRDefault="00F92799" w:rsidP="00F927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 xml:space="preserve">2. Мищенко Т.М. Геометрия. Тематические тесты к учебнику Л.С.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Атанасяна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 и других. 7 класс / Т.М. Мищенко, А.Д. Блинков. – 4-е изд. – М.: Просвещение, 2012. – 80 с.</w:t>
      </w:r>
    </w:p>
    <w:p w:rsidR="00F92799" w:rsidRPr="002F6359" w:rsidRDefault="00F92799" w:rsidP="00F927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>3. Рабинович  Е.М. Задачи и упражнения на готовых чертежах. 7–9 классы. Геометрия. – Москва – Харьков: «ИЛЕКСА» «ГИМНАЗИЯ», 1999. – 61 с.</w:t>
      </w:r>
    </w:p>
    <w:p w:rsidR="00F92799" w:rsidRPr="002F6359" w:rsidRDefault="00F92799" w:rsidP="00F927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359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Фарков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, А.В. Тесты по геометрии: 7 класс: к учебнику Л.С.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Атанасяна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 и др. «Геометрия. 7-9». М.: Просвещение / А.В.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Фарков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 xml:space="preserve">. — 4-е изд., </w:t>
      </w:r>
      <w:proofErr w:type="spellStart"/>
      <w:r w:rsidRPr="002F6359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2F6359">
        <w:rPr>
          <w:rFonts w:ascii="Times New Roman" w:hAnsi="Times New Roman" w:cs="Times New Roman"/>
          <w:bCs/>
          <w:sz w:val="24"/>
          <w:szCs w:val="24"/>
        </w:rPr>
        <w:t>. – М.: Издательство «Экзамен», 2012. — 125, [3] с. (Серия «Учебно-методический комплект»)</w:t>
      </w:r>
    </w:p>
    <w:p w:rsidR="00F92799" w:rsidRPr="002F6359" w:rsidRDefault="00F92799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2F6359">
        <w:rPr>
          <w:rFonts w:ascii="Times New Roman" w:hAnsi="Times New Roman" w:cs="Times New Roman"/>
          <w:spacing w:val="20"/>
          <w:sz w:val="24"/>
          <w:szCs w:val="24"/>
        </w:rPr>
        <w:br w:type="page"/>
      </w:r>
    </w:p>
    <w:p w:rsidR="00F92799" w:rsidRPr="002F6359" w:rsidRDefault="00F92799" w:rsidP="00F927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635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92799" w:rsidRPr="002F6359" w:rsidRDefault="00680FA8" w:rsidP="00F92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действия, формируемые </w:t>
      </w:r>
    </w:p>
    <w:p w:rsidR="00680FA8" w:rsidRPr="002F6359" w:rsidRDefault="00680FA8" w:rsidP="00F92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359">
        <w:rPr>
          <w:rFonts w:ascii="Times New Roman" w:hAnsi="Times New Roman" w:cs="Times New Roman"/>
          <w:sz w:val="24"/>
          <w:szCs w:val="24"/>
        </w:rPr>
        <w:t>в курсе геометрии 7 класс</w:t>
      </w:r>
      <w:r w:rsidR="00016B56" w:rsidRPr="002F6359">
        <w:rPr>
          <w:rFonts w:ascii="Times New Roman" w:hAnsi="Times New Roman" w:cs="Times New Roman"/>
          <w:sz w:val="24"/>
          <w:szCs w:val="24"/>
        </w:rPr>
        <w:t>а</w:t>
      </w:r>
    </w:p>
    <w:p w:rsidR="00F92799" w:rsidRPr="002F6359" w:rsidRDefault="00F92799" w:rsidP="00F9279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940"/>
      </w:tblGrid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5" w:type="dxa"/>
          </w:tcPr>
          <w:p w:rsidR="00680FA8" w:rsidRPr="002F6359" w:rsidRDefault="00680FA8" w:rsidP="00680FA8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Познавательные УУД</w:t>
            </w:r>
          </w:p>
          <w:p w:rsidR="00680FA8" w:rsidRPr="002F6359" w:rsidRDefault="00680FA8" w:rsidP="00680FA8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Развиваем умения: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передавать основное содержание  в сжатом, выборочном или развернутом виде;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выбирать наиболее эффективные способы решения задач;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структурировать знания;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заменять термины определениями;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 xml:space="preserve">восстанавливать предметную ситуацию, описанную в задаче, путем </w:t>
            </w:r>
            <w:proofErr w:type="spellStart"/>
            <w:r w:rsidRPr="002F6359">
              <w:rPr>
                <w:bCs/>
                <w:sz w:val="24"/>
                <w:szCs w:val="24"/>
              </w:rPr>
              <w:t>переформулирования</w:t>
            </w:r>
            <w:proofErr w:type="spellEnd"/>
            <w:r w:rsidRPr="002F6359">
              <w:rPr>
                <w:bCs/>
                <w:sz w:val="24"/>
                <w:szCs w:val="24"/>
              </w:rPr>
              <w:t>, упрощенного пересказа текста, с выделением только  существенной для решения задачи информации;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анализировать условия и требования задачи;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выбирать обобщенные стратегии решения задачи;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sz w:val="24"/>
                <w:szCs w:val="24"/>
              </w:rPr>
              <w:t>делать предположения  об информации, которая нужная для решения предметной учебной задачи;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проводить анализ способов решения задачи с точки зрения их рациональности и экономичности;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 xml:space="preserve">сопоставлять характеристики объектов по одному или нескольким признакам; 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выявлять сходства и различия объектов;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выявлять особенность (качества и признаки) разных объектов в процессе их рассматривания;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sz w:val="24"/>
                <w:szCs w:val="24"/>
              </w:rPr>
              <w:t>сравнивать различные объекты: выделять из множества один или несколько объектов, имеющих общие свойства;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sz w:val="24"/>
                <w:szCs w:val="24"/>
              </w:rPr>
              <w:t>строить логические цепи рассуждений;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выдвигать и обосновывать гипотезы, предлагать способы их проверки;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sz w:val="24"/>
                <w:szCs w:val="24"/>
              </w:rPr>
              <w:t>преобразовывать модели с целью выявления общих законов, определяющих предметную область;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выбирать смысловые единицы текста и устанавливать отношения между ними;</w:t>
            </w:r>
          </w:p>
        </w:tc>
      </w:tr>
      <w:tr w:rsidR="002F6359" w:rsidRPr="002F6359" w:rsidTr="00852981">
        <w:trPr>
          <w:trHeight w:val="312"/>
        </w:trPr>
        <w:tc>
          <w:tcPr>
            <w:tcW w:w="491" w:type="dxa"/>
          </w:tcPr>
          <w:p w:rsidR="00680FA8" w:rsidRPr="002F6359" w:rsidRDefault="00680FA8" w:rsidP="00680F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выводить следствия из имеющихся в условии задачи данных;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выделять  формальную структуру задачи;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выражать структуру задачи различными средствами (рисунки, символы, схемы и знаки);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2F6359">
              <w:rPr>
                <w:rFonts w:eastAsia="Calibr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самостоятельно создавать алгоритмы деятельности при решении проблем творческого и поискового характера;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2F6359">
              <w:rPr>
                <w:rFonts w:eastAsia="Calibr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устанавливать причинно-следственные связи;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2F6359">
              <w:rPr>
                <w:rFonts w:eastAsia="Calibr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5" w:type="dxa"/>
          </w:tcPr>
          <w:p w:rsidR="00680FA8" w:rsidRPr="002F6359" w:rsidRDefault="00680FA8" w:rsidP="00680FA8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 xml:space="preserve">Коммуникативные УУД </w:t>
            </w:r>
          </w:p>
          <w:p w:rsidR="00680FA8" w:rsidRPr="002F6359" w:rsidRDefault="00680FA8" w:rsidP="00680FA8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Развиваем умения: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слушать и слышать собеседника, вступать с ним в учебный диалог;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sz w:val="24"/>
                <w:szCs w:val="24"/>
              </w:rPr>
              <w:t>продуктивно общаться и взаимодействовать с коллегами по совместной деятельности;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sz w:val="24"/>
                <w:szCs w:val="24"/>
              </w:rPr>
              <w:t>выражать свои мысли (с достаточной полнотой и точностью) в соответствии с задачами и условиями коммуникации;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определять цели и функции участников, способы взаимодействия;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proofErr w:type="gramStart"/>
            <w:r w:rsidRPr="002F6359">
              <w:rPr>
                <w:rFonts w:eastAsia="Calibri"/>
                <w:sz w:val="24"/>
                <w:szCs w:val="24"/>
              </w:rPr>
              <w:t>понимать  возможность</w:t>
            </w:r>
            <w:proofErr w:type="gramEnd"/>
            <w:r w:rsidRPr="002F6359">
              <w:rPr>
                <w:rFonts w:eastAsia="Calibri"/>
                <w:sz w:val="24"/>
                <w:szCs w:val="24"/>
              </w:rPr>
              <w:t xml:space="preserve"> существования различных точек зрения, не совпадающих с </w:t>
            </w:r>
            <w:r w:rsidRPr="002F6359">
              <w:rPr>
                <w:rFonts w:eastAsia="Calibri"/>
                <w:sz w:val="24"/>
                <w:szCs w:val="24"/>
              </w:rPr>
              <w:lastRenderedPageBreak/>
              <w:t>собственной;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при необходимости отстаивать свою точку зрения, аргументируя ее, подтверждая фактами;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4"/>
                <w:szCs w:val="24"/>
              </w:rPr>
            </w:pPr>
            <w:r w:rsidRPr="002F6359">
              <w:rPr>
                <w:rFonts w:eastAsia="Calibri"/>
                <w:sz w:val="24"/>
                <w:szCs w:val="24"/>
              </w:rPr>
              <w:t>адекватно использовать речевые средства для дискуссии и аргументации своей позиции;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вступать в диалог, участвовать в коллективном обсуждении проблем;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описывать содержание совершаемых действий с целью ориентировки предметно-практической или иной деятельности;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регулировать собственную деятельность посредством письменной речи;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брать на себя инициативу в организации совместного действия;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обмениваться  знаниями между членами группы для принятия эффективных совместных решений;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взглянуть на ситуацию с иной позиции и договориться с людьми иных позиций.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5" w:type="dxa"/>
          </w:tcPr>
          <w:p w:rsidR="00680FA8" w:rsidRPr="002F6359" w:rsidRDefault="00680FA8" w:rsidP="00680FA8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2F6359">
              <w:rPr>
                <w:b/>
                <w:sz w:val="24"/>
                <w:szCs w:val="24"/>
              </w:rPr>
              <w:t>Регулятивные УУД</w:t>
            </w:r>
          </w:p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Развиваем умения: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определять цель установки учебной деятельности, осуществлять поиск ее достижения;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определять последовательность промежуточных целей с учетом конечного результата;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составлять план последовательности действий;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самостоятельно обнаруживать и формулировать учебную проблему;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оценивать уровень владения учебным действием (отвечать на вопрос «что я не знаю и не умею?»;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прогнозировать результат и уровень усвоения;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формировать  постановку учебной задачи на основе соотнесения того, что уже известно и усвоено учащимся, и того, что еще неизвестно;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ошибок, намечать способы их устранения;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>формировать  способность к мобилизации сил и энергии, способность к волевому усилию в преодолении препятствий;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 xml:space="preserve">осознавать самого себя как движущую силу своего научения, к преодолению препятствий и  </w:t>
            </w:r>
            <w:proofErr w:type="spellStart"/>
            <w:r w:rsidRPr="002F6359">
              <w:rPr>
                <w:sz w:val="24"/>
                <w:szCs w:val="24"/>
              </w:rPr>
              <w:t>самокоррекции</w:t>
            </w:r>
            <w:proofErr w:type="spellEnd"/>
            <w:r w:rsidRPr="002F6359">
              <w:rPr>
                <w:sz w:val="24"/>
                <w:szCs w:val="24"/>
              </w:rPr>
              <w:t>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осознавать уровень и качество усвоения результата;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2F6359">
              <w:rPr>
                <w:bCs/>
                <w:sz w:val="24"/>
                <w:szCs w:val="24"/>
              </w:rPr>
              <w:t xml:space="preserve">осуществлять контроль деятельности («что сделано») и </w:t>
            </w:r>
            <w:proofErr w:type="spellStart"/>
            <w:r w:rsidRPr="002F6359">
              <w:rPr>
                <w:bCs/>
                <w:sz w:val="24"/>
                <w:szCs w:val="24"/>
              </w:rPr>
              <w:t>пощаговый</w:t>
            </w:r>
            <w:proofErr w:type="spellEnd"/>
            <w:r w:rsidRPr="002F6359">
              <w:rPr>
                <w:bCs/>
                <w:sz w:val="24"/>
                <w:szCs w:val="24"/>
              </w:rPr>
              <w:t xml:space="preserve"> контроль («как выполнена каждая операция, входящая в состав учебного действия»);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самостоятельно  выделять и формулировать познавательную цель;</w:t>
            </w:r>
          </w:p>
        </w:tc>
      </w:tr>
      <w:tr w:rsidR="002F6359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понимать причины своего неуспеха и находить способы выхода из этой ситуации;</w:t>
            </w:r>
          </w:p>
        </w:tc>
      </w:tr>
      <w:tr w:rsidR="002F6359" w:rsidRPr="002F6359" w:rsidTr="002F6359">
        <w:trPr>
          <w:trHeight w:val="623"/>
        </w:trPr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F6359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9965" w:type="dxa"/>
          </w:tcPr>
          <w:p w:rsidR="00680FA8" w:rsidRPr="002F6359" w:rsidRDefault="002F6359" w:rsidP="00680FA8">
            <w:pPr>
              <w:spacing w:after="0"/>
              <w:rPr>
                <w:sz w:val="24"/>
                <w:szCs w:val="24"/>
              </w:rPr>
            </w:pPr>
            <w:r w:rsidRPr="002F6359">
              <w:rPr>
                <w:sz w:val="24"/>
                <w:szCs w:val="24"/>
              </w:rPr>
              <w:t>оценивать достигнутый результат</w:t>
            </w:r>
            <w:r w:rsidR="00FC4A63">
              <w:rPr>
                <w:sz w:val="24"/>
                <w:szCs w:val="24"/>
              </w:rPr>
              <w:t>.</w:t>
            </w:r>
          </w:p>
        </w:tc>
      </w:tr>
      <w:tr w:rsidR="00680FA8" w:rsidRPr="002F6359" w:rsidTr="00852981">
        <w:tc>
          <w:tcPr>
            <w:tcW w:w="491" w:type="dxa"/>
          </w:tcPr>
          <w:p w:rsidR="00680FA8" w:rsidRPr="002F6359" w:rsidRDefault="00680FA8" w:rsidP="00680FA8">
            <w:pPr>
              <w:spacing w:after="0"/>
              <w:jc w:val="center"/>
              <w:rPr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9965" w:type="dxa"/>
          </w:tcPr>
          <w:p w:rsidR="00680FA8" w:rsidRPr="002F6359" w:rsidRDefault="00680FA8" w:rsidP="00680FA8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701D94" w:rsidRPr="002F6359" w:rsidRDefault="00701D94" w:rsidP="002F6359">
      <w:pPr>
        <w:tabs>
          <w:tab w:val="left" w:pos="2803"/>
        </w:tabs>
        <w:rPr>
          <w:rFonts w:ascii="Times New Roman" w:hAnsi="Times New Roman" w:cs="Times New Roman"/>
          <w:sz w:val="24"/>
          <w:szCs w:val="24"/>
        </w:rPr>
        <w:sectPr w:rsidR="00701D94" w:rsidRPr="002F6359" w:rsidSect="008B14C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2B79C4" w:rsidRPr="002F6359" w:rsidRDefault="002B79C4" w:rsidP="002F63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9C4" w:rsidRPr="002F6359" w:rsidRDefault="002B79C4" w:rsidP="002B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C4" w:rsidRPr="002F6359" w:rsidRDefault="002B79C4" w:rsidP="002B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C4" w:rsidRPr="002F6359" w:rsidRDefault="002B79C4" w:rsidP="002B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C4" w:rsidRPr="002F6359" w:rsidRDefault="002B79C4" w:rsidP="002B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C4" w:rsidRPr="002F6359" w:rsidRDefault="002B79C4" w:rsidP="002B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9C4" w:rsidRPr="002F6359" w:rsidRDefault="002B79C4" w:rsidP="002B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9C4" w:rsidRPr="002F6359" w:rsidRDefault="002B79C4" w:rsidP="002B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9C4" w:rsidRPr="002F6359" w:rsidRDefault="002B79C4" w:rsidP="002B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D94" w:rsidRPr="002F6359" w:rsidRDefault="00701D94" w:rsidP="00701D94">
      <w:pPr>
        <w:rPr>
          <w:rFonts w:ascii="Times New Roman" w:hAnsi="Times New Roman" w:cs="Times New Roman"/>
          <w:bCs/>
          <w:color w:val="009900"/>
          <w:sz w:val="24"/>
          <w:szCs w:val="24"/>
        </w:rPr>
      </w:pPr>
    </w:p>
    <w:sectPr w:rsidR="00701D94" w:rsidRPr="002F6359" w:rsidSect="00701D94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6A" w:rsidRDefault="006D0F6A" w:rsidP="009D143E">
      <w:pPr>
        <w:spacing w:after="0" w:line="240" w:lineRule="auto"/>
      </w:pPr>
      <w:r>
        <w:separator/>
      </w:r>
    </w:p>
  </w:endnote>
  <w:endnote w:type="continuationSeparator" w:id="0">
    <w:p w:rsidR="006D0F6A" w:rsidRDefault="006D0F6A" w:rsidP="009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6A" w:rsidRDefault="006D0F6A" w:rsidP="009D143E">
      <w:pPr>
        <w:spacing w:after="0" w:line="240" w:lineRule="auto"/>
      </w:pPr>
      <w:r>
        <w:separator/>
      </w:r>
    </w:p>
  </w:footnote>
  <w:footnote w:type="continuationSeparator" w:id="0">
    <w:p w:rsidR="006D0F6A" w:rsidRDefault="006D0F6A" w:rsidP="009D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6864"/>
      <w:docPartObj>
        <w:docPartGallery w:val="Page Numbers (Top of Page)"/>
        <w:docPartUnique/>
      </w:docPartObj>
    </w:sdtPr>
    <w:sdtEndPr/>
    <w:sdtContent>
      <w:p w:rsidR="006D0F6A" w:rsidRDefault="006D0F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922"/>
    <w:multiLevelType w:val="hybridMultilevel"/>
    <w:tmpl w:val="CEF2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B589D"/>
    <w:multiLevelType w:val="hybridMultilevel"/>
    <w:tmpl w:val="9C8C4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B212F3"/>
    <w:multiLevelType w:val="hybridMultilevel"/>
    <w:tmpl w:val="0C5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51237"/>
    <w:multiLevelType w:val="hybridMultilevel"/>
    <w:tmpl w:val="A658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275A"/>
    <w:multiLevelType w:val="hybridMultilevel"/>
    <w:tmpl w:val="0590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FA7FA3"/>
    <w:multiLevelType w:val="hybridMultilevel"/>
    <w:tmpl w:val="D1DE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155EE"/>
    <w:multiLevelType w:val="hybridMultilevel"/>
    <w:tmpl w:val="67F0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7EAB"/>
    <w:multiLevelType w:val="hybridMultilevel"/>
    <w:tmpl w:val="7F08F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57AD"/>
    <w:multiLevelType w:val="hybridMultilevel"/>
    <w:tmpl w:val="30D02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704162"/>
    <w:multiLevelType w:val="hybridMultilevel"/>
    <w:tmpl w:val="6EF6689A"/>
    <w:lvl w:ilvl="0" w:tplc="E6A6F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20EC"/>
    <w:multiLevelType w:val="hybridMultilevel"/>
    <w:tmpl w:val="64AC9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117C6"/>
    <w:multiLevelType w:val="hybridMultilevel"/>
    <w:tmpl w:val="8A58E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346B5"/>
    <w:multiLevelType w:val="hybridMultilevel"/>
    <w:tmpl w:val="9A346A4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24923B1C"/>
    <w:multiLevelType w:val="hybridMultilevel"/>
    <w:tmpl w:val="A1A6D0B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B396207"/>
    <w:multiLevelType w:val="hybridMultilevel"/>
    <w:tmpl w:val="E838357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5022D3"/>
    <w:multiLevelType w:val="hybridMultilevel"/>
    <w:tmpl w:val="5A049E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2D6409AA"/>
    <w:multiLevelType w:val="hybridMultilevel"/>
    <w:tmpl w:val="F8B85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412D08"/>
    <w:multiLevelType w:val="hybridMultilevel"/>
    <w:tmpl w:val="7680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32DB"/>
    <w:multiLevelType w:val="hybridMultilevel"/>
    <w:tmpl w:val="AB12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06094"/>
    <w:multiLevelType w:val="hybridMultilevel"/>
    <w:tmpl w:val="4EA44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9E4C14"/>
    <w:multiLevelType w:val="hybridMultilevel"/>
    <w:tmpl w:val="A154C37E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E88647F"/>
    <w:multiLevelType w:val="hybridMultilevel"/>
    <w:tmpl w:val="600C4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CB53B3"/>
    <w:multiLevelType w:val="hybridMultilevel"/>
    <w:tmpl w:val="E3523D4A"/>
    <w:lvl w:ilvl="0" w:tplc="D080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1604E1"/>
    <w:multiLevelType w:val="hybridMultilevel"/>
    <w:tmpl w:val="E012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F6183"/>
    <w:multiLevelType w:val="hybridMultilevel"/>
    <w:tmpl w:val="6EF6689A"/>
    <w:lvl w:ilvl="0" w:tplc="E6A6F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0FFA"/>
    <w:multiLevelType w:val="hybridMultilevel"/>
    <w:tmpl w:val="2CE2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5"/>
  </w:num>
  <w:num w:numId="5">
    <w:abstractNumId w:val="12"/>
  </w:num>
  <w:num w:numId="6">
    <w:abstractNumId w:val="26"/>
  </w:num>
  <w:num w:numId="7">
    <w:abstractNumId w:val="21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7"/>
  </w:num>
  <w:num w:numId="14">
    <w:abstractNumId w:val="10"/>
  </w:num>
  <w:num w:numId="15">
    <w:abstractNumId w:val="7"/>
  </w:num>
  <w:num w:numId="16">
    <w:abstractNumId w:val="14"/>
  </w:num>
  <w:num w:numId="17">
    <w:abstractNumId w:val="20"/>
  </w:num>
  <w:num w:numId="18">
    <w:abstractNumId w:val="3"/>
  </w:num>
  <w:num w:numId="19">
    <w:abstractNumId w:val="25"/>
  </w:num>
  <w:num w:numId="20">
    <w:abstractNumId w:val="9"/>
  </w:num>
  <w:num w:numId="21">
    <w:abstractNumId w:val="5"/>
  </w:num>
  <w:num w:numId="22">
    <w:abstractNumId w:val="2"/>
  </w:num>
  <w:num w:numId="23">
    <w:abstractNumId w:val="18"/>
  </w:num>
  <w:num w:numId="24">
    <w:abstractNumId w:val="22"/>
  </w:num>
  <w:num w:numId="25">
    <w:abstractNumId w:val="6"/>
  </w:num>
  <w:num w:numId="26">
    <w:abstractNumId w:val="19"/>
  </w:num>
  <w:num w:numId="2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11"/>
    <w:rsid w:val="000073EA"/>
    <w:rsid w:val="00012351"/>
    <w:rsid w:val="00016B56"/>
    <w:rsid w:val="00074967"/>
    <w:rsid w:val="00077348"/>
    <w:rsid w:val="00091440"/>
    <w:rsid w:val="00091591"/>
    <w:rsid w:val="000A6C3C"/>
    <w:rsid w:val="000B7510"/>
    <w:rsid w:val="000C54B4"/>
    <w:rsid w:val="000E248E"/>
    <w:rsid w:val="000F0639"/>
    <w:rsid w:val="001171C2"/>
    <w:rsid w:val="00122091"/>
    <w:rsid w:val="00123211"/>
    <w:rsid w:val="001324FF"/>
    <w:rsid w:val="00194B8C"/>
    <w:rsid w:val="00197DA9"/>
    <w:rsid w:val="001A5A42"/>
    <w:rsid w:val="001D2FF3"/>
    <w:rsid w:val="00201081"/>
    <w:rsid w:val="002054A2"/>
    <w:rsid w:val="00214069"/>
    <w:rsid w:val="00216CD4"/>
    <w:rsid w:val="002213BF"/>
    <w:rsid w:val="00232ECE"/>
    <w:rsid w:val="002B79C4"/>
    <w:rsid w:val="002F6359"/>
    <w:rsid w:val="002F705D"/>
    <w:rsid w:val="003129D1"/>
    <w:rsid w:val="00320C3D"/>
    <w:rsid w:val="00335C95"/>
    <w:rsid w:val="003474B7"/>
    <w:rsid w:val="00351644"/>
    <w:rsid w:val="003827EA"/>
    <w:rsid w:val="00384215"/>
    <w:rsid w:val="003934F8"/>
    <w:rsid w:val="003951B8"/>
    <w:rsid w:val="00395551"/>
    <w:rsid w:val="003B2321"/>
    <w:rsid w:val="003D10E0"/>
    <w:rsid w:val="003D4694"/>
    <w:rsid w:val="003F145C"/>
    <w:rsid w:val="004143F5"/>
    <w:rsid w:val="00465099"/>
    <w:rsid w:val="004C0D2B"/>
    <w:rsid w:val="004E566F"/>
    <w:rsid w:val="0050004F"/>
    <w:rsid w:val="00520E21"/>
    <w:rsid w:val="00530F5A"/>
    <w:rsid w:val="00585A44"/>
    <w:rsid w:val="00587489"/>
    <w:rsid w:val="00592AAE"/>
    <w:rsid w:val="005A50CB"/>
    <w:rsid w:val="005B23B8"/>
    <w:rsid w:val="005E2C47"/>
    <w:rsid w:val="005F052F"/>
    <w:rsid w:val="005F7EFB"/>
    <w:rsid w:val="006062CF"/>
    <w:rsid w:val="006150E0"/>
    <w:rsid w:val="0062256E"/>
    <w:rsid w:val="00622EE9"/>
    <w:rsid w:val="00627F27"/>
    <w:rsid w:val="006320A8"/>
    <w:rsid w:val="00656CEE"/>
    <w:rsid w:val="00671535"/>
    <w:rsid w:val="00674210"/>
    <w:rsid w:val="00680FA8"/>
    <w:rsid w:val="006B0747"/>
    <w:rsid w:val="006D0F6A"/>
    <w:rsid w:val="006E34D6"/>
    <w:rsid w:val="006E7222"/>
    <w:rsid w:val="00701D94"/>
    <w:rsid w:val="0070291E"/>
    <w:rsid w:val="007312DA"/>
    <w:rsid w:val="00732222"/>
    <w:rsid w:val="00733E20"/>
    <w:rsid w:val="00737770"/>
    <w:rsid w:val="00767CD5"/>
    <w:rsid w:val="007802AD"/>
    <w:rsid w:val="00787AF6"/>
    <w:rsid w:val="007A17D7"/>
    <w:rsid w:val="007A60E9"/>
    <w:rsid w:val="007B57ED"/>
    <w:rsid w:val="007C6F05"/>
    <w:rsid w:val="007F6616"/>
    <w:rsid w:val="0081279C"/>
    <w:rsid w:val="00812945"/>
    <w:rsid w:val="00825914"/>
    <w:rsid w:val="00837473"/>
    <w:rsid w:val="008427CD"/>
    <w:rsid w:val="008432C1"/>
    <w:rsid w:val="00846FE6"/>
    <w:rsid w:val="00852981"/>
    <w:rsid w:val="00880683"/>
    <w:rsid w:val="008808AF"/>
    <w:rsid w:val="008B14CC"/>
    <w:rsid w:val="008B199C"/>
    <w:rsid w:val="008C020A"/>
    <w:rsid w:val="008E0EED"/>
    <w:rsid w:val="008E4895"/>
    <w:rsid w:val="008F0260"/>
    <w:rsid w:val="008F1C06"/>
    <w:rsid w:val="00900B64"/>
    <w:rsid w:val="00914822"/>
    <w:rsid w:val="00932C21"/>
    <w:rsid w:val="009524F9"/>
    <w:rsid w:val="00964B4E"/>
    <w:rsid w:val="00977C21"/>
    <w:rsid w:val="00996DD1"/>
    <w:rsid w:val="009C088D"/>
    <w:rsid w:val="009D143E"/>
    <w:rsid w:val="009E00D1"/>
    <w:rsid w:val="00A22DE4"/>
    <w:rsid w:val="00A50552"/>
    <w:rsid w:val="00A613E6"/>
    <w:rsid w:val="00A65028"/>
    <w:rsid w:val="00A676A5"/>
    <w:rsid w:val="00A70242"/>
    <w:rsid w:val="00A97472"/>
    <w:rsid w:val="00AA0B0D"/>
    <w:rsid w:val="00AB0EED"/>
    <w:rsid w:val="00AC50C5"/>
    <w:rsid w:val="00AD13FF"/>
    <w:rsid w:val="00AE3F93"/>
    <w:rsid w:val="00B236C2"/>
    <w:rsid w:val="00B24A6A"/>
    <w:rsid w:val="00B27E66"/>
    <w:rsid w:val="00B425FA"/>
    <w:rsid w:val="00B5137A"/>
    <w:rsid w:val="00B63D6F"/>
    <w:rsid w:val="00B65A69"/>
    <w:rsid w:val="00B72088"/>
    <w:rsid w:val="00B934C1"/>
    <w:rsid w:val="00BB0EF5"/>
    <w:rsid w:val="00BC188A"/>
    <w:rsid w:val="00BC6DF2"/>
    <w:rsid w:val="00BF6B03"/>
    <w:rsid w:val="00C03172"/>
    <w:rsid w:val="00C14D89"/>
    <w:rsid w:val="00C20C26"/>
    <w:rsid w:val="00C22881"/>
    <w:rsid w:val="00C4254B"/>
    <w:rsid w:val="00C51104"/>
    <w:rsid w:val="00C51ED9"/>
    <w:rsid w:val="00C54E07"/>
    <w:rsid w:val="00C55347"/>
    <w:rsid w:val="00C67233"/>
    <w:rsid w:val="00C84DEC"/>
    <w:rsid w:val="00C85455"/>
    <w:rsid w:val="00CA0671"/>
    <w:rsid w:val="00CB461B"/>
    <w:rsid w:val="00CC1EF0"/>
    <w:rsid w:val="00CE3291"/>
    <w:rsid w:val="00CE7C1E"/>
    <w:rsid w:val="00D36DA2"/>
    <w:rsid w:val="00D61903"/>
    <w:rsid w:val="00D652F9"/>
    <w:rsid w:val="00D65472"/>
    <w:rsid w:val="00D91EC3"/>
    <w:rsid w:val="00DA3D85"/>
    <w:rsid w:val="00DA433B"/>
    <w:rsid w:val="00DB5DD1"/>
    <w:rsid w:val="00DD500D"/>
    <w:rsid w:val="00DF062D"/>
    <w:rsid w:val="00DF38E1"/>
    <w:rsid w:val="00E247D7"/>
    <w:rsid w:val="00E25950"/>
    <w:rsid w:val="00E36CC0"/>
    <w:rsid w:val="00E36CD2"/>
    <w:rsid w:val="00E424C3"/>
    <w:rsid w:val="00E60764"/>
    <w:rsid w:val="00E6183F"/>
    <w:rsid w:val="00EA10DA"/>
    <w:rsid w:val="00EC7158"/>
    <w:rsid w:val="00EC79B6"/>
    <w:rsid w:val="00ED6CEE"/>
    <w:rsid w:val="00EE2ACD"/>
    <w:rsid w:val="00EF2041"/>
    <w:rsid w:val="00EF42F2"/>
    <w:rsid w:val="00F04B7A"/>
    <w:rsid w:val="00F051C5"/>
    <w:rsid w:val="00F12575"/>
    <w:rsid w:val="00F314CD"/>
    <w:rsid w:val="00F32DA5"/>
    <w:rsid w:val="00F40BF7"/>
    <w:rsid w:val="00F42435"/>
    <w:rsid w:val="00F42E53"/>
    <w:rsid w:val="00F572F5"/>
    <w:rsid w:val="00F82F65"/>
    <w:rsid w:val="00F846FD"/>
    <w:rsid w:val="00F87EC0"/>
    <w:rsid w:val="00F92799"/>
    <w:rsid w:val="00FA77F1"/>
    <w:rsid w:val="00FB19F0"/>
    <w:rsid w:val="00FC1ACE"/>
    <w:rsid w:val="00FC4A63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F823F-A6F1-4ED5-8A56-AF194E52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B6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C7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C7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laceholder Text"/>
    <w:basedOn w:val="a0"/>
    <w:uiPriority w:val="99"/>
    <w:semiHidden/>
    <w:rsid w:val="00977C21"/>
    <w:rPr>
      <w:color w:val="808080"/>
    </w:rPr>
  </w:style>
  <w:style w:type="table" w:styleId="a9">
    <w:name w:val="Table Grid"/>
    <w:basedOn w:val="a1"/>
    <w:uiPriority w:val="59"/>
    <w:rsid w:val="009D1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D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43E"/>
  </w:style>
  <w:style w:type="paragraph" w:styleId="ac">
    <w:name w:val="footer"/>
    <w:basedOn w:val="a"/>
    <w:link w:val="ad"/>
    <w:uiPriority w:val="99"/>
    <w:unhideWhenUsed/>
    <w:rsid w:val="009D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43E"/>
  </w:style>
  <w:style w:type="paragraph" w:styleId="ae">
    <w:name w:val="Title"/>
    <w:basedOn w:val="a"/>
    <w:link w:val="af"/>
    <w:qFormat/>
    <w:rsid w:val="004E566F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af">
    <w:name w:val="Название Знак"/>
    <w:basedOn w:val="a0"/>
    <w:link w:val="ae"/>
    <w:rsid w:val="004E566F"/>
    <w:rPr>
      <w:rFonts w:ascii="Arial" w:eastAsia="Times New Roman" w:hAnsi="Arial" w:cs="Arial"/>
      <w:b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7A17D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A17D7"/>
  </w:style>
  <w:style w:type="paragraph" w:customStyle="1" w:styleId="Default">
    <w:name w:val="Default"/>
    <w:rsid w:val="00F42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AE3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9"/>
    <w:rsid w:val="00680FA8"/>
    <w:pPr>
      <w:suppressAutoHyphens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2C5B-B4D8-4DC6-B397-A07D4372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24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</dc:creator>
  <cp:lastModifiedBy>User</cp:lastModifiedBy>
  <cp:revision>8</cp:revision>
  <cp:lastPrinted>2015-01-25T20:51:00Z</cp:lastPrinted>
  <dcterms:created xsi:type="dcterms:W3CDTF">2018-12-08T17:06:00Z</dcterms:created>
  <dcterms:modified xsi:type="dcterms:W3CDTF">2021-12-09T09:47:00Z</dcterms:modified>
</cp:coreProperties>
</file>