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FE" w:rsidRDefault="007C7FFE" w:rsidP="00E20453">
      <w:pPr>
        <w:spacing w:after="0"/>
        <w:jc w:val="center"/>
        <w:rPr>
          <w:rFonts w:ascii="Times New Roman" w:hAnsi="Times New Roman"/>
          <w:i/>
          <w:sz w:val="28"/>
          <w:szCs w:val="28"/>
        </w:rPr>
        <w:sectPr w:rsidR="007C7FFE" w:rsidSect="007C7F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r w:rsidRPr="007C7FFE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7071706" cy="9723596"/>
            <wp:effectExtent l="0" t="0" r="0" b="0"/>
            <wp:docPr id="1" name="Рисунок 1" descr="C:\Users\User\Pictures\2021-12-0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299" cy="972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0453" w:rsidRPr="00C161D7" w:rsidRDefault="007C7FFE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</w:t>
      </w:r>
      <w:r w:rsidR="00E20453" w:rsidRPr="00C161D7">
        <w:rPr>
          <w:rFonts w:ascii="Times New Roman" w:hAnsi="Times New Roman"/>
          <w:b/>
          <w:i/>
          <w:sz w:val="24"/>
          <w:szCs w:val="24"/>
        </w:rPr>
        <w:t>ояснительная записка</w:t>
      </w:r>
    </w:p>
    <w:p w:rsidR="00E20453" w:rsidRPr="00C161D7" w:rsidRDefault="00E20453" w:rsidP="00E204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t xml:space="preserve">к рабочей программе по технологии за курс </w:t>
      </w:r>
      <w:r w:rsidR="00C1741B">
        <w:rPr>
          <w:rFonts w:ascii="Times New Roman" w:hAnsi="Times New Roman"/>
          <w:b/>
          <w:i/>
          <w:sz w:val="24"/>
          <w:szCs w:val="24"/>
        </w:rPr>
        <w:t>7</w:t>
      </w:r>
      <w:r w:rsidRPr="00C161D7">
        <w:rPr>
          <w:rFonts w:ascii="Times New Roman" w:hAnsi="Times New Roman"/>
          <w:b/>
          <w:i/>
          <w:sz w:val="24"/>
          <w:szCs w:val="24"/>
        </w:rPr>
        <w:t xml:space="preserve"> класса</w:t>
      </w:r>
    </w:p>
    <w:p w:rsidR="00E20453" w:rsidRPr="00C161D7" w:rsidRDefault="00E20453" w:rsidP="00E20453">
      <w:pPr>
        <w:tabs>
          <w:tab w:val="left" w:pos="0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Рабочая программа составлена в соответствии с: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Федеральным законом «Об образовании в Российской Федерации» от 29.12.2012 № 273-ФЗ;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Конвенцией о правах ребенка. Принята резолюцией Генеральной Ассамблеи ООН № 44/25 от 20 ноября 1989 г. (Ратифицирована Постановлением Верховного Совета СССР от 13 июня 1990 г. № 1559 – 1);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Федеральным государственным образовательным стандартом основного общего образования (Приказ </w:t>
      </w:r>
      <w:proofErr w:type="spellStart"/>
      <w:r w:rsidRPr="00C161D7">
        <w:rPr>
          <w:rFonts w:ascii="Times New Roman" w:hAnsi="Times New Roman"/>
        </w:rPr>
        <w:t>Минобрнауки</w:t>
      </w:r>
      <w:proofErr w:type="spellEnd"/>
      <w:r w:rsidRPr="00C161D7">
        <w:rPr>
          <w:rFonts w:ascii="Times New Roman" w:hAnsi="Times New Roman"/>
        </w:rPr>
        <w:t xml:space="preserve"> России от 17.12.2010 № 1897 «Об утверждении и введении в действие ФГОС ООО»);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E20453" w:rsidRPr="00C161D7" w:rsidRDefault="00E20453" w:rsidP="00E204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29.12.2010 № 189 (ред. от 22.05.2019)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</w:t>
      </w:r>
      <w:proofErr w:type="spellStart"/>
      <w:r w:rsidRPr="00C161D7">
        <w:rPr>
          <w:rFonts w:ascii="Times New Roman" w:hAnsi="Times New Roman"/>
        </w:rPr>
        <w:t>Минпросвещения</w:t>
      </w:r>
      <w:proofErr w:type="spellEnd"/>
      <w:r w:rsidRPr="00C161D7">
        <w:rPr>
          <w:rFonts w:ascii="Times New Roman" w:hAnsi="Times New Roman"/>
        </w:rPr>
        <w:t xml:space="preserve"> России от 28.12.2018 № 345 (с изм.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20453" w:rsidRPr="00D30A8B" w:rsidRDefault="00E20453" w:rsidP="00D30A8B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Программа по технологии составлена на основе: </w:t>
      </w:r>
      <w:r w:rsidR="00C161D7" w:rsidRPr="00C161D7">
        <w:rPr>
          <w:rFonts w:ascii="Times New Roman" w:hAnsi="Times New Roman"/>
        </w:rPr>
        <w:t xml:space="preserve">Технология. </w:t>
      </w:r>
      <w:r w:rsidRPr="00C161D7">
        <w:rPr>
          <w:rFonts w:ascii="Times New Roman" w:hAnsi="Times New Roman"/>
        </w:rPr>
        <w:t>Примерн</w:t>
      </w:r>
      <w:r w:rsidR="00C161D7" w:rsidRPr="00C161D7">
        <w:rPr>
          <w:rFonts w:ascii="Times New Roman" w:hAnsi="Times New Roman"/>
        </w:rPr>
        <w:t>ые рабочие программы:</w:t>
      </w:r>
      <w:r w:rsidRPr="00C161D7">
        <w:rPr>
          <w:rFonts w:ascii="Times New Roman" w:hAnsi="Times New Roman"/>
        </w:rPr>
        <w:t xml:space="preserve"> «5-9 классы» / Казакевич В.М., Пичугина Г.В., Семенова Г.Ю./ -</w:t>
      </w:r>
      <w:r w:rsidR="00761A7E">
        <w:rPr>
          <w:rFonts w:ascii="Times New Roman" w:hAnsi="Times New Roman"/>
        </w:rPr>
        <w:t xml:space="preserve">М.: </w:t>
      </w:r>
      <w:r w:rsidRPr="00C161D7">
        <w:rPr>
          <w:rFonts w:ascii="Times New Roman" w:hAnsi="Times New Roman"/>
        </w:rPr>
        <w:t>Просвещение, 2020г.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Календарным учебным </w:t>
      </w:r>
      <w:r w:rsidR="00D30A8B">
        <w:rPr>
          <w:rFonts w:ascii="Times New Roman" w:hAnsi="Times New Roman"/>
        </w:rPr>
        <w:t>графиком МКОУ Белейковская ООШ</w:t>
      </w:r>
      <w:r w:rsidRPr="00C161D7">
        <w:rPr>
          <w:rFonts w:ascii="Times New Roman" w:hAnsi="Times New Roman"/>
        </w:rPr>
        <w:t xml:space="preserve"> на 2020-2021 учебный год;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708" w:firstLine="1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Положением о рабочих программах учебных курсов.</w:t>
      </w:r>
    </w:p>
    <w:p w:rsidR="002548B5" w:rsidRPr="0024396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18"/>
        </w:rPr>
      </w:pPr>
    </w:p>
    <w:p w:rsidR="002548B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30A8B" w:rsidRDefault="00D30A8B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30A8B" w:rsidRDefault="00D30A8B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30A8B" w:rsidRDefault="00D30A8B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61D7">
        <w:rPr>
          <w:rFonts w:ascii="Times New Roman" w:hAnsi="Times New Roman"/>
          <w:sz w:val="20"/>
          <w:szCs w:val="20"/>
        </w:rPr>
        <w:lastRenderedPageBreak/>
        <w:t xml:space="preserve">Рабочая программа потехнологии составлена на основе программы: </w:t>
      </w:r>
      <w:r w:rsidR="00C161D7" w:rsidRPr="00C161D7">
        <w:rPr>
          <w:rFonts w:ascii="Times New Roman" w:hAnsi="Times New Roman"/>
          <w:sz w:val="20"/>
          <w:szCs w:val="20"/>
        </w:rPr>
        <w:t>Технология. Примерные рабочие программы: «5-9 классы» / Казакевич В.М., Пичугина Г.В., Семенова Г.Ю./ -</w:t>
      </w:r>
      <w:r w:rsidR="00761A7E">
        <w:rPr>
          <w:rFonts w:ascii="Times New Roman" w:hAnsi="Times New Roman"/>
          <w:sz w:val="20"/>
          <w:szCs w:val="20"/>
        </w:rPr>
        <w:t xml:space="preserve">М. : </w:t>
      </w:r>
      <w:r w:rsidR="00C161D7" w:rsidRPr="00C161D7">
        <w:rPr>
          <w:rFonts w:ascii="Times New Roman" w:hAnsi="Times New Roman"/>
          <w:sz w:val="20"/>
          <w:szCs w:val="20"/>
        </w:rPr>
        <w:t>Просвещение, 2020г. -64с.</w:t>
      </w:r>
    </w:p>
    <w:p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C161D7">
        <w:rPr>
          <w:rFonts w:ascii="Times New Roman" w:hAnsi="Times New Roman"/>
          <w:color w:val="000000"/>
          <w:sz w:val="20"/>
          <w:szCs w:val="20"/>
        </w:rPr>
        <w:t xml:space="preserve">Данная программа ориентирована на учебно-методический комплект «Технология. </w:t>
      </w:r>
      <w:r w:rsidR="00C1741B">
        <w:rPr>
          <w:rFonts w:ascii="Times New Roman" w:hAnsi="Times New Roman"/>
          <w:color w:val="000000"/>
          <w:sz w:val="20"/>
          <w:szCs w:val="20"/>
        </w:rPr>
        <w:t>7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 класс» авторов </w:t>
      </w:r>
      <w:proofErr w:type="spellStart"/>
      <w:r w:rsidRPr="00C161D7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C161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C161D7">
        <w:rPr>
          <w:rFonts w:ascii="Times New Roman" w:hAnsi="Times New Roman"/>
          <w:sz w:val="20"/>
          <w:szCs w:val="20"/>
        </w:rPr>
        <w:t>, Г.Ю. Семенова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>, Е.Н. Макс</w:t>
      </w:r>
      <w:r w:rsidR="00D30A8B">
        <w:rPr>
          <w:rFonts w:ascii="Times New Roman" w:hAnsi="Times New Roman"/>
          <w:color w:val="000000"/>
          <w:sz w:val="20"/>
          <w:szCs w:val="20"/>
        </w:rPr>
        <w:t>имова. Программа рассчитана на 1 час в неделю, всего 34 часа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 и </w:t>
      </w:r>
      <w:r w:rsidRPr="00C161D7">
        <w:rPr>
          <w:rFonts w:ascii="Times New Roman" w:hAnsi="Times New Roman"/>
          <w:color w:val="191919"/>
          <w:sz w:val="20"/>
          <w:szCs w:val="20"/>
        </w:rPr>
        <w:t>соответствует федеральному государственному образовательному стандарту основного общего образования.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Технология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 предопределяются  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нематериальных услуг, выполненных обязательств.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Цели: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активное использование  знаний, полученных при изучении других учебных предметов, и сформированных универсальных учебных    действий;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формирование представлений о социальных и этических аспектах научно-технического прогресса.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Задачи: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Обеспечить понимание обучающимися сущности современных материальных и социальных технологий;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Формировать  технологическую культуру  и проектно-технологическое мышление на основе включения обучающихся  в разнообразные виды технологической деятельности;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распространенные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Формировать  необходимые  в повседневной жизни базовые (безопасные) приемы 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труда, ведения домашнего хозяйства;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Развивать  познавательные интересы, техническое мышление, интеллектуальные, творческие, коммуникативные способности;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Воспитывать  трудолюбие, бережливость, аккуратность, предприимчивость, ответственность за результаты своей деятельности; уважительное отношение к людям различных профессий и результатам их труда;</w:t>
      </w:r>
    </w:p>
    <w:p w:rsidR="002548B5" w:rsidRPr="007447F9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7447F9">
        <w:rPr>
          <w:rFonts w:ascii="Times New Roman" w:hAnsi="Times New Roman"/>
          <w:b/>
          <w:color w:val="191919"/>
          <w:sz w:val="20"/>
          <w:szCs w:val="20"/>
        </w:rPr>
        <w:t>Формы контроля:</w:t>
      </w:r>
    </w:p>
    <w:p w:rsidR="002548B5" w:rsidRP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1.Устная проверка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полностью усвоил учебный материал;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изложить учебный материал своими словами;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подтверждает ответ конкретными примерами;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обстоятельно отвечает на дополнительные вопросы учителя.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усвоил учебный материал;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незначительные ошибки при его изложении своими словами;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подтверждает ответ конкретными примерами;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отвечает на дополнительные вопросы учителя.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усвоил существенную часть учебного материала;</w:t>
      </w:r>
    </w:p>
    <w:p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значительные ошибки при его изложении своими словами;</w:t>
      </w:r>
    </w:p>
    <w:p w:rsidR="002548B5" w:rsidRPr="00243965" w:rsidRDefault="002548B5" w:rsidP="0024396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подтвердить ответ конкретными примерами;</w:t>
      </w:r>
    </w:p>
    <w:p w:rsidR="002548B5" w:rsidRPr="00243965" w:rsidRDefault="002548B5" w:rsidP="002439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слабо отвечает на дополнительные вопросы учителя.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2548B5" w:rsidRPr="00243965" w:rsidRDefault="002548B5" w:rsidP="002439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почти не усвоил учебный материал;</w:t>
      </w:r>
    </w:p>
    <w:p w:rsidR="002548B5" w:rsidRPr="00243965" w:rsidRDefault="002548B5" w:rsidP="002439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изложить учебный материал своими словами;</w:t>
      </w:r>
    </w:p>
    <w:p w:rsidR="002548B5" w:rsidRPr="00243965" w:rsidRDefault="002548B5" w:rsidP="002439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подтвердить ответ конкретными примерами;</w:t>
      </w:r>
    </w:p>
    <w:p w:rsidR="002548B5" w:rsidRPr="00243965" w:rsidRDefault="002548B5" w:rsidP="0024396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lastRenderedPageBreak/>
        <w:t>не отвечает на большую часть дополнительных вопросов учителя.</w:t>
      </w:r>
    </w:p>
    <w:p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практических работ.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творчески планирует выполнение работы;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аккуратно выполняет задания;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планирует выполнение работы;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правильно и аккуратно выполняет задания;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при планировании выполнения работы;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использовать значительную часть знаний программного материала;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и не аккуратно выполняет задания;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правильно спланировать выполнение работы;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использовать знаний программного материала;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грубые ошибки и не аккуратно выполняет задания;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творческих и проектных работ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Защита проекта</w:t>
      </w:r>
    </w:p>
    <w:p w:rsidR="002548B5" w:rsidRPr="00243965" w:rsidRDefault="009C5867" w:rsidP="009C586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Оценка «5»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ставится,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полное соответствие содержания доклада и проделанной работы.</w:t>
      </w:r>
    </w:p>
    <w:p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последовательности выполнения проекта.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полное изложение всех разделов.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 Эстетичность выполнения.</w:t>
      </w:r>
    </w:p>
    <w:p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Оценка «4»ставится,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>, в основном, полное 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соответствиедоклада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и проделанной работы. Правильно и четко отвечает почти на все поставленные</w:t>
      </w:r>
    </w:p>
    <w:p w:rsid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вопросы. Умеет, в основном, самостоятельно подтвердить теоретические положения конкретными примерами</w:t>
      </w:r>
      <w:r w:rsidR="009C586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выполнения проекта.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в основном, полное изложение всех разделов.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Качественное, неполное количество наглядных материалов.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 технологических разработок современным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требованиям.</w:t>
      </w:r>
    </w:p>
    <w:p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«3»ставится, если 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Обнаруживает неполное соответствие доклада и проделанной проектной 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работы.Не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 правильно и четко ответить на отдельные вопросы.</w:t>
      </w:r>
    </w:p>
    <w:p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подтвердить теоретическое положение конкретными примерами.</w:t>
      </w:r>
    </w:p>
    <w:p w:rsidR="009C5867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«2»ставится, если 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 незнание большей части проделанной проектной работы.Не может правильно и четко ответить на многие вопросы.Не может подтвердить теоретические положения конкретными примерами.</w:t>
      </w:r>
    </w:p>
    <w:p w:rsidR="00C161D7" w:rsidRDefault="00C161D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Практическая направленность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 может использоваться по назначению, предусмотренному при разработке проекта.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 можетиспользоваться по назначению и допущенные отклонения в проекте не имеют принципиального значения.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имеет отклонение от указанного назначения, предусмотренного в проекте, но может использоваться в другом практическом применении.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не соответствует и не может использоваться по назначению.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Соответствие технологии выполнения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 соответствии с технологией. Правильность подбора технологических операций при проектировании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 соответствии с технологией, отклонение от указанных инструкционных карт не имеют принципиального значения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с отклонением от технологии, но изделие может быть использовано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Качествопроектного</w:t>
      </w:r>
      <w:proofErr w:type="spell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 изделия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9C5867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C161D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тестов.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90 - 100 % работы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70 - 89 % работы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30 - 69 % работы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до 30 % работы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2.Общая характеристика учебного предмета.</w:t>
      </w:r>
    </w:p>
    <w:p w:rsidR="009C5867" w:rsidRPr="009C5867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Содержание программы предусматривает освоение материала по следующим образовательным линиям: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распространённые технологии современного производства и сферы услуг;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культура и эстетика труда;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получение, обработка, хранение и использование технической и технологической информации;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черчения, графики и дизайна;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прикладной экономики, предпринимательства;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влияние технологических процессов на окружающую среду и здоровье человека;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творческая, проектно-исследовательская деятельность;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технологическая культура производства и культура труда;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история, перспективы и социальные последствия развития техники и технологии.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       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lastRenderedPageBreak/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 xml:space="preserve">Обучение технологии предполагает широкое использование </w:t>
      </w:r>
      <w:proofErr w:type="spellStart"/>
      <w:r w:rsidRPr="00243965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 связей. Это связи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алгеброй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геометрией</w:t>
      </w:r>
      <w:r w:rsidRPr="00243965">
        <w:rPr>
          <w:rFonts w:ascii="Times New Roman" w:hAnsi="Times New Roman"/>
          <w:sz w:val="20"/>
          <w:szCs w:val="20"/>
        </w:rPr>
        <w:t> при проведении расчётных операций и графических построений;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химией</w:t>
      </w:r>
      <w:r w:rsidRPr="00243965">
        <w:rPr>
          <w:rFonts w:ascii="Times New Roman" w:hAnsi="Times New Roman"/>
          <w:sz w:val="20"/>
          <w:szCs w:val="20"/>
        </w:rPr>
        <w:t> при изучении свойств конструкционных и текстильных материалов, пищевых продуктов;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биологией</w:t>
      </w:r>
      <w:r w:rsidRPr="00243965">
        <w:rPr>
          <w:rFonts w:ascii="Times New Roman" w:hAnsi="Times New Roman"/>
          <w:sz w:val="20"/>
          <w:szCs w:val="20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физикой</w:t>
      </w:r>
      <w:r w:rsidRPr="00243965">
        <w:rPr>
          <w:rFonts w:ascii="Times New Roman" w:hAnsi="Times New Roman"/>
          <w:sz w:val="20"/>
          <w:szCs w:val="20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историей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искусством</w:t>
      </w:r>
      <w:r w:rsidRPr="00243965">
        <w:rPr>
          <w:rFonts w:ascii="Times New Roman" w:hAnsi="Times New Roman"/>
          <w:sz w:val="20"/>
          <w:szCs w:val="20"/>
        </w:rPr>
        <w:t> при изучении технологий художественно-прикладной обработки материалов,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иностранным языком</w:t>
      </w:r>
      <w:r w:rsidRPr="00243965">
        <w:rPr>
          <w:rFonts w:ascii="Times New Roman" w:hAnsi="Times New Roman"/>
          <w:sz w:val="20"/>
          <w:szCs w:val="20"/>
        </w:rPr>
        <w:t> при трактовке терминов и понятий. При этом возможно проведение интегрированных занятий в рамках отдельных разделов.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Pr="009C5867" w:rsidRDefault="002548B5" w:rsidP="002439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3.Описание места предмета в учебном плане.</w:t>
      </w:r>
    </w:p>
    <w:p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48B5" w:rsidRPr="00243965" w:rsidRDefault="002548B5" w:rsidP="00243965">
      <w:pPr>
        <w:pStyle w:val="a3"/>
        <w:spacing w:before="0" w:after="0"/>
        <w:jc w:val="both"/>
        <w:rPr>
          <w:sz w:val="20"/>
          <w:szCs w:val="20"/>
        </w:rPr>
      </w:pPr>
      <w:r w:rsidRPr="00243965">
        <w:rPr>
          <w:sz w:val="20"/>
          <w:szCs w:val="20"/>
        </w:rPr>
        <w:t xml:space="preserve">На изучение технологии в </w:t>
      </w:r>
      <w:r w:rsidR="00C1741B">
        <w:rPr>
          <w:sz w:val="20"/>
          <w:szCs w:val="20"/>
        </w:rPr>
        <w:t>7</w:t>
      </w:r>
      <w:r w:rsidRPr="00243965">
        <w:rPr>
          <w:sz w:val="20"/>
          <w:szCs w:val="20"/>
        </w:rPr>
        <w:t xml:space="preserve"> классе отводится по </w:t>
      </w:r>
      <w:r w:rsidR="00C1741B">
        <w:rPr>
          <w:sz w:val="20"/>
          <w:szCs w:val="20"/>
        </w:rPr>
        <w:t>2 ч в неделю. Курс рассчитан в 7</w:t>
      </w:r>
      <w:r w:rsidRPr="00243965">
        <w:rPr>
          <w:sz w:val="20"/>
          <w:szCs w:val="20"/>
        </w:rPr>
        <w:t xml:space="preserve"> классе — 70 ч (35 учебные недели по 2 ч)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4.Описание целостных ориентиров содержания предмета.</w:t>
      </w:r>
    </w:p>
    <w:p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</w:t>
      </w:r>
      <w:r w:rsidRPr="00243965">
        <w:rPr>
          <w:color w:val="333333"/>
          <w:sz w:val="20"/>
          <w:szCs w:val="20"/>
        </w:rPr>
        <w:softHyphen/>
        <w:t>ражнения, лабораторно-практические, опытно-практические работы.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</w:t>
      </w:r>
      <w:r w:rsidRPr="00243965">
        <w:rPr>
          <w:color w:val="333333"/>
          <w:sz w:val="20"/>
          <w:szCs w:val="20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 w:rsidRPr="00243965">
        <w:rPr>
          <w:color w:val="333333"/>
          <w:sz w:val="20"/>
          <w:szCs w:val="20"/>
        </w:rPr>
        <w:softHyphen/>
        <w:t>тирования и изготовления (его потребительной стоимости).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</w:t>
      </w:r>
      <w:r w:rsidRPr="00243965">
        <w:rPr>
          <w:color w:val="333333"/>
          <w:sz w:val="20"/>
          <w:szCs w:val="20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 w:rsidRPr="00243965">
        <w:rPr>
          <w:color w:val="333333"/>
          <w:sz w:val="20"/>
          <w:szCs w:val="20"/>
        </w:rPr>
        <w:softHyphen/>
        <w:t>вующего возраста.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5.Дичностные,метапредметные и предметные результаты освоения учебного предмета.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 w:rsidRPr="009C5867">
        <w:rPr>
          <w:b/>
          <w:bCs/>
          <w:color w:val="00000A"/>
          <w:sz w:val="20"/>
          <w:szCs w:val="20"/>
        </w:rPr>
        <w:t>Предметные результаты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пользоваться алгоритмами и методами решения технических и технологических задач;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материалов, инструментах и оборудовании, применяемых в технологических процессах;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использовать общенаучные знания в процессе осуществления рациональной технологической деятельности;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информацию для изучения технологий, проектирования и создания объектов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способами графического представления технической документации;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методами творческой деятельности;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применять элементы прикладной экономики при обосновании технологий и проектов.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технологический процесс и процесс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организовывать рабочее место с учетом требований эргономики;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проводить необходимые опыты и исследования при подборе материалов и проектировании объектов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материалы с учетом характера объекта труда и технологии;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инструменты и оборудование с учетом требований технологии и имеющихся ресурсов;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анализировать, разрабатывать и реализовывать технические проекты;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разрабатывать план продвижения продукта на региональном рынке;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проверять промежуточные и конечные результаты труда.</w:t>
      </w:r>
    </w:p>
    <w:p w:rsidR="009C5867" w:rsidRDefault="009C5867" w:rsidP="00243965">
      <w:pPr>
        <w:pStyle w:val="a3"/>
        <w:shd w:val="clear" w:color="auto" w:fill="FFFFFF"/>
        <w:spacing w:before="0" w:after="0"/>
        <w:jc w:val="both"/>
        <w:rPr>
          <w:b/>
          <w:bCs/>
          <w:color w:val="00000A"/>
          <w:sz w:val="20"/>
          <w:szCs w:val="20"/>
        </w:rPr>
      </w:pPr>
    </w:p>
    <w:p w:rsidR="00761A7E" w:rsidRPr="00761A7E" w:rsidRDefault="00761A7E" w:rsidP="00761A7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Личностные</w:t>
      </w:r>
      <w:r w:rsidRPr="00761A7E">
        <w:rPr>
          <w:rFonts w:cs="Calibri"/>
          <w:b/>
          <w:bCs/>
          <w:color w:val="191919"/>
          <w:sz w:val="20"/>
          <w:szCs w:val="20"/>
          <w:u w:val="single"/>
        </w:rPr>
        <w:t>:</w:t>
      </w:r>
    </w:p>
    <w:p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развитие трудолюбия, и ответственности за качество своей деятельности;</w:t>
      </w:r>
    </w:p>
    <w:p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бережное отношение к природным и хозяйственным ресурсам.</w:t>
      </w:r>
    </w:p>
    <w:p w:rsidR="00761A7E" w:rsidRPr="00761A7E" w:rsidRDefault="00761A7E" w:rsidP="00761A7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proofErr w:type="spellStart"/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Метапредметные</w:t>
      </w:r>
      <w:proofErr w:type="spellEnd"/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 xml:space="preserve">  результаты:</w:t>
      </w:r>
    </w:p>
    <w:p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познавательные: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выполнять задание в соответствии с поставленной целью;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осознание важности освоения универсальных умений связанных с выполнением практической работы;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осмысливание технологии изготовления изделий, приготовления блюд;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соблюдение норм и правил культуры труда в соответствии с технологической культурой производства;</w:t>
      </w:r>
    </w:p>
    <w:p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 соблюдение норм и правил техники безопасности и санитарии при выполнении работ.</w:t>
      </w:r>
    </w:p>
    <w:p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коммуникативные: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овладение способами позитивного взаимодействия со сверстниками в группах; 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объяснять ошибки при выполнении практической работы;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согласование и координация совместной познавательно-трудовой деятельности с другими ее участниками;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регулятивные: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диагностика результатов познавательно-трудовой деятельности по принятым критериям и показателям;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организовывать своё рабочее место;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понимать причины успеха/неуспеха учебной деятельности и конструктивно  действовать даже в ситуациях неуспеха;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определение наиболее эффективных способов достижения результата;</w:t>
      </w:r>
    </w:p>
    <w:p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548B5" w:rsidRPr="00C1741B" w:rsidRDefault="002548B5" w:rsidP="0024396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548B5" w:rsidRPr="00126876" w:rsidRDefault="002548B5" w:rsidP="00126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6876">
        <w:rPr>
          <w:rFonts w:ascii="Times New Roman" w:hAnsi="Times New Roman"/>
          <w:b/>
          <w:sz w:val="20"/>
          <w:szCs w:val="20"/>
        </w:rPr>
        <w:t>6.Содержание учебного предмета.</w:t>
      </w:r>
    </w:p>
    <w:p w:rsidR="00126876" w:rsidRPr="00126876" w:rsidRDefault="00126876" w:rsidP="0012687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761A7E" w:rsidRPr="00126876" w:rsidRDefault="00761A7E" w:rsidP="00126876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sz w:val="20"/>
          <w:szCs w:val="20"/>
        </w:rPr>
        <w:t>1.</w:t>
      </w:r>
      <w:r w:rsidR="001614F4" w:rsidRPr="00126876">
        <w:rPr>
          <w:rFonts w:ascii="Times New Roman" w:hAnsi="Times New Roman"/>
          <w:b/>
          <w:bCs/>
          <w:color w:val="000000"/>
          <w:sz w:val="20"/>
          <w:szCs w:val="20"/>
        </w:rPr>
        <w:t>методы и средства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творческой проектной деятельности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Творчество в жизни и деятельности человека. Проект как форма представления результатов творчества.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lastRenderedPageBreak/>
        <w:t>Основные этапы проектной деятельности и их характеристики.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Самооценка интересов и склонностей к какому-либо виду деятельности.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Составление перечня и краткой характеристики этапов проектирования конкретного продукта труда.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Анализ качества проектной документации проектов, выполненных ранее одноклассниками.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</w:r>
    </w:p>
    <w:p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Подготовка презентации проекта с помощью </w:t>
      </w:r>
      <w:proofErr w:type="spellStart"/>
      <w:r w:rsidRPr="00126876">
        <w:rPr>
          <w:rFonts w:ascii="Times New Roman" w:hAnsi="Times New Roman"/>
          <w:i/>
          <w:iCs/>
          <w:color w:val="000000"/>
          <w:sz w:val="20"/>
          <w:szCs w:val="20"/>
        </w:rPr>
        <w:t>Microsoft</w:t>
      </w:r>
      <w:proofErr w:type="spellEnd"/>
      <w:r w:rsidRPr="00126876">
        <w:rPr>
          <w:rFonts w:ascii="Times New Roman" w:hAnsi="Times New Roman"/>
          <w:i/>
          <w:iCs/>
          <w:color w:val="000000"/>
          <w:sz w:val="20"/>
          <w:szCs w:val="20"/>
        </w:rPr>
        <w:t> </w:t>
      </w:r>
      <w:proofErr w:type="spellStart"/>
      <w:r w:rsidRPr="00126876">
        <w:rPr>
          <w:rFonts w:ascii="Times New Roman" w:hAnsi="Times New Roman"/>
          <w:i/>
          <w:iCs/>
          <w:color w:val="000000"/>
          <w:sz w:val="20"/>
          <w:szCs w:val="20"/>
        </w:rPr>
        <w:t>PowerPoint</w:t>
      </w:r>
      <w:proofErr w:type="spellEnd"/>
    </w:p>
    <w:p w:rsidR="00126876" w:rsidRDefault="00126876" w:rsidP="00126876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27B3D" w:rsidRPr="00126876" w:rsidRDefault="00761A7E" w:rsidP="00126876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903C07" w:rsidRPr="00126876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роизводства</w:t>
      </w:r>
    </w:p>
    <w:p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126876">
        <w:rPr>
          <w:rFonts w:ascii="Times New Roman" w:hAnsi="Times New Roman"/>
          <w:color w:val="000000"/>
          <w:sz w:val="20"/>
          <w:szCs w:val="20"/>
        </w:rPr>
        <w:t>Техносфера</w:t>
      </w:r>
      <w:proofErr w:type="spellEnd"/>
      <w:r w:rsidRPr="00126876">
        <w:rPr>
          <w:rFonts w:ascii="Times New Roman" w:hAnsi="Times New Roman"/>
          <w:color w:val="000000"/>
          <w:sz w:val="20"/>
          <w:szCs w:val="20"/>
        </w:rPr>
        <w:t xml:space="preserve"> и сфера природы как среды обитания человека. Характеристики </w:t>
      </w:r>
      <w:proofErr w:type="spellStart"/>
      <w:r w:rsidRPr="00126876">
        <w:rPr>
          <w:rFonts w:ascii="Times New Roman" w:hAnsi="Times New Roman"/>
          <w:color w:val="000000"/>
          <w:sz w:val="20"/>
          <w:szCs w:val="20"/>
        </w:rPr>
        <w:t>техносферы</w:t>
      </w:r>
      <w:proofErr w:type="spellEnd"/>
      <w:r w:rsidRPr="00126876">
        <w:rPr>
          <w:rFonts w:ascii="Times New Roman" w:hAnsi="Times New Roman"/>
          <w:color w:val="000000"/>
          <w:sz w:val="20"/>
          <w:szCs w:val="20"/>
        </w:rPr>
        <w:t xml:space="preserve"> и её проявления.</w:t>
      </w:r>
    </w:p>
    <w:p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Общая характеристика производства. Труд как основа производства. Умственный и физический труд. Предметы труда в производстве. Общая характеристика современных средств труда. Виды средств труда в производстве.</w:t>
      </w:r>
    </w:p>
    <w:p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</w:r>
    </w:p>
    <w:p w:rsidR="00727B3D" w:rsidRPr="00126876" w:rsidRDefault="00903C07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3. Т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ехнология</w:t>
      </w:r>
    </w:p>
    <w:p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Знакомятся с понятиями культура труда, культура производства. Изучают историю развития технологий; развитие потребностей. Знакомятся с технологической культурой производства. Собирают дополнительную информацию по теме в Интернете и справочной литературе.</w:t>
      </w:r>
    </w:p>
    <w:p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 оценка технологических свойств материалов и областей их применения.</w:t>
      </w:r>
    </w:p>
    <w:p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Развитие трудолюбия и ответственности за качество своей деятельности; проявление познавательных интересов и активности в данной области предметной технологической деятельности.</w:t>
      </w:r>
    </w:p>
    <w:p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27B3D" w:rsidRPr="00126876" w:rsidRDefault="00903C07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Техника</w:t>
      </w:r>
    </w:p>
    <w:p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Знакомятся с устройством двигателей, их классификацией. Принципами работы двигателей. Знакомятся с их использованием, профессиями людей, которые создают двигатели и историей их создания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 xml:space="preserve"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</w:t>
      </w:r>
      <w:proofErr w:type="spellStart"/>
      <w:r w:rsidRPr="00126876">
        <w:rPr>
          <w:rFonts w:ascii="Times New Roman" w:hAnsi="Times New Roman"/>
          <w:color w:val="000000"/>
          <w:sz w:val="20"/>
          <w:szCs w:val="20"/>
        </w:rPr>
        <w:t>труда.Проявление</w:t>
      </w:r>
      <w:proofErr w:type="spellEnd"/>
      <w:r w:rsidRPr="00126876">
        <w:rPr>
          <w:rFonts w:ascii="Times New Roman" w:hAnsi="Times New Roman"/>
          <w:color w:val="000000"/>
          <w:sz w:val="20"/>
          <w:szCs w:val="20"/>
        </w:rPr>
        <w:t xml:space="preserve">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 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</w:t>
      </w:r>
    </w:p>
    <w:p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614F4" w:rsidRPr="00126876" w:rsidRDefault="00903C07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>-7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>ехнологии</w:t>
      </w:r>
      <w:r w:rsidR="001614F4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получения,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обработки</w:t>
      </w:r>
      <w:r w:rsidR="001614F4" w:rsidRPr="00126876">
        <w:rPr>
          <w:rFonts w:ascii="Times New Roman" w:hAnsi="Times New Roman"/>
          <w:b/>
          <w:bCs/>
          <w:color w:val="000000"/>
          <w:sz w:val="20"/>
          <w:szCs w:val="20"/>
        </w:rPr>
        <w:t>, преобразования и использования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м</w:t>
      </w:r>
      <w:r w:rsidR="001614F4" w:rsidRPr="00126876">
        <w:rPr>
          <w:rFonts w:ascii="Times New Roman" w:hAnsi="Times New Roman"/>
          <w:b/>
          <w:bCs/>
          <w:color w:val="000000"/>
          <w:sz w:val="20"/>
          <w:szCs w:val="20"/>
        </w:rPr>
        <w:t>атериалов.</w:t>
      </w:r>
    </w:p>
    <w:p w:rsidR="00AA1ECD" w:rsidRPr="00AA1ECD" w:rsidRDefault="00AA1ECD" w:rsidP="001268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ECD">
        <w:rPr>
          <w:rFonts w:ascii="Times New Roman" w:hAnsi="Times New Roman"/>
          <w:sz w:val="20"/>
          <w:szCs w:val="20"/>
        </w:rPr>
        <w:t>Ориентация в имеющихся и возможных средствах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процессах.</w:t>
      </w:r>
    </w:p>
    <w:p w:rsidR="00AA1ECD" w:rsidRPr="00AA1ECD" w:rsidRDefault="00AA1ECD" w:rsidP="001268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ECD">
        <w:rPr>
          <w:rFonts w:ascii="Times New Roman" w:hAnsi="Times New Roman"/>
          <w:sz w:val="20"/>
          <w:szCs w:val="20"/>
        </w:rPr>
        <w:t>Поиск новых решений возникшей технической или организационной проблемы; отражение в устной или письменной форме результатов своей деятельности; диагностика результатов познавательно - трудовой деятельности по принятым критериям и показателям</w:t>
      </w:r>
      <w:r w:rsidRPr="00126876">
        <w:rPr>
          <w:rFonts w:ascii="Times New Roman" w:hAnsi="Times New Roman"/>
          <w:sz w:val="20"/>
          <w:szCs w:val="20"/>
        </w:rPr>
        <w:t>.</w:t>
      </w:r>
    </w:p>
    <w:p w:rsidR="00AA1ECD" w:rsidRPr="00AA1ECD" w:rsidRDefault="00AA1ECD" w:rsidP="001268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ECD">
        <w:rPr>
          <w:rFonts w:ascii="Times New Roman" w:hAnsi="Times New Roman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727B3D" w:rsidRPr="00126876" w:rsidRDefault="00AA1ECD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6-7</w:t>
      </w:r>
      <w:r w:rsidR="00903C07" w:rsidRPr="0012687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CA04D6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Технологии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:приготовления мучных изделий; получения и обработка рыбы и морепродуктов.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Познакомятся с характеристикой основных пищевых продуктов, общими правилами приготовления изделий, технологию и санитарные нормы приготовление.</w:t>
      </w:r>
      <w:r w:rsidRPr="00AA1EC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Pr="00AA1ECD">
        <w:rPr>
          <w:rFonts w:ascii="Times New Roman" w:hAnsi="Times New Roman"/>
          <w:color w:val="000000"/>
          <w:sz w:val="20"/>
          <w:szCs w:val="20"/>
        </w:rPr>
        <w:t>Знакомятся с продуктами хлебопекарной промышленности, технологией приготовления теста и мучных изделий.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lastRenderedPageBreak/>
        <w:t>Развитие трудолюбия и ответственности за качество своей деятельности; овладение установками, нормами и правилами научной организации умственного и физического труда; осознание необходимости общественно полезного труда как условия безопасной и эффективной социализации; бережное отношение к природным и хозяйственным ресурсам.</w:t>
      </w:r>
    </w:p>
    <w:p w:rsidR="00AA1ECD" w:rsidRPr="00126876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b/>
          <w:bCs/>
          <w:color w:val="000000"/>
          <w:sz w:val="20"/>
          <w:szCs w:val="20"/>
        </w:rPr>
        <w:t>Переработка рыбного сырья.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 xml:space="preserve">Бережное </w:t>
      </w:r>
      <w:proofErr w:type="spellStart"/>
      <w:r w:rsidRPr="00AA1ECD">
        <w:rPr>
          <w:rFonts w:ascii="Times New Roman" w:hAnsi="Times New Roman"/>
          <w:color w:val="000000"/>
          <w:sz w:val="20"/>
          <w:szCs w:val="20"/>
        </w:rPr>
        <w:t>отноше-ние</w:t>
      </w:r>
      <w:proofErr w:type="spellEnd"/>
      <w:r w:rsidRPr="00AA1ECD">
        <w:rPr>
          <w:rFonts w:ascii="Times New Roman" w:hAnsi="Times New Roman"/>
          <w:color w:val="000000"/>
          <w:sz w:val="20"/>
          <w:szCs w:val="20"/>
        </w:rPr>
        <w:t xml:space="preserve"> к природным и хозяйственным ре-</w:t>
      </w:r>
      <w:proofErr w:type="spellStart"/>
      <w:r w:rsidRPr="00AA1ECD">
        <w:rPr>
          <w:rFonts w:ascii="Times New Roman" w:hAnsi="Times New Roman"/>
          <w:color w:val="000000"/>
          <w:sz w:val="20"/>
          <w:szCs w:val="20"/>
        </w:rPr>
        <w:t>сурсам</w:t>
      </w:r>
      <w:proofErr w:type="spellEnd"/>
      <w:r w:rsidRPr="00AA1ECD">
        <w:rPr>
          <w:rFonts w:ascii="Times New Roman" w:hAnsi="Times New Roman"/>
          <w:color w:val="000000"/>
          <w:sz w:val="20"/>
          <w:szCs w:val="20"/>
        </w:rPr>
        <w:t>.</w:t>
      </w:r>
      <w:r w:rsidRPr="00AA1EC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Pr="00AA1ECD">
        <w:rPr>
          <w:rFonts w:ascii="Times New Roman" w:hAnsi="Times New Roman"/>
          <w:color w:val="000000"/>
          <w:sz w:val="20"/>
          <w:szCs w:val="20"/>
        </w:rPr>
        <w:t>Познакомятся с видами рыб и морепродуктов, их переработкой. Разнообразие блюд и пищевой ценностью рыбы.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b/>
          <w:bCs/>
          <w:color w:val="000000"/>
          <w:sz w:val="20"/>
          <w:szCs w:val="20"/>
        </w:rPr>
        <w:t>Познавательные: </w:t>
      </w:r>
      <w:r w:rsidRPr="00AA1ECD">
        <w:rPr>
          <w:rFonts w:ascii="Times New Roman" w:hAnsi="Times New Roman"/>
          <w:color w:val="000000"/>
          <w:sz w:val="20"/>
          <w:szCs w:val="20"/>
        </w:rPr>
        <w:t>осознавать важность освоения универсальных умений связанных с выполнением упражнений, практической работы; осмысливать технологию изготовления изделия.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b/>
          <w:bCs/>
          <w:color w:val="000000"/>
          <w:sz w:val="20"/>
          <w:szCs w:val="20"/>
        </w:rPr>
        <w:t>Коммуникативные: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овладеть способами позитивного взаимодействия со сверстниками; уметь объяснять ошибки при выполнении практической работы.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Рациональное использование учебной и дополнительной информации;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-оценивание своей способности и готовности к труду;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-осознание ответственности за качество результатов труда.</w:t>
      </w:r>
    </w:p>
    <w:p w:rsidR="00AA1ECD" w:rsidRPr="00126876" w:rsidRDefault="00AA1ECD" w:rsidP="00126876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27B3D" w:rsidRPr="00126876" w:rsidRDefault="00AA1ECD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="00876F81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преобразования и использования</w:t>
      </w:r>
      <w:r w:rsidR="00CA04D6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тепловой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энергии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Знакомство с понятием магнитное поле, энергия электрического тока, и их использованием.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деятельности. Оценивание своей познавательно- 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:rsidR="00876F81" w:rsidRPr="00126876" w:rsidRDefault="00876F81" w:rsidP="00126876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27B3D" w:rsidRPr="00126876" w:rsidRDefault="00AA1ECD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9</w:t>
      </w:r>
      <w:r w:rsidR="00876F81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обработки и использования информации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Применение общенаучных знаний в процессе осуществления рациональной технологической деятельности; выбор и использование кодов и средств представления технической и технологической информации и знаковых систем; осознание ответственности за качество результатов труда.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деятельности. Приведение примеров, подбор аргументов, формулирование обоснованных выводов по обоснованию технико- технологического и организационного решения; отражение в устной или письменной форме результатов своей деятельности.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творческой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126876" w:rsidRDefault="00126876" w:rsidP="00126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27B3D" w:rsidRPr="00126876" w:rsidRDefault="00AA1ECD" w:rsidP="00126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10.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Технологии растениеводства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Применение общенаучных знаний в процессе осуществления рациональной технологической деятельности; значение грибов в природе и в жизни человека; знакомство с видами и характеристикой грибов, средой их выращивания. Сбором и заготовкой дикорастущих грибов.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деятельности; согласование и координация совместной познавательно - трудовой деятельности с 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творческой активности в данной области предметной технологической деятельности; готовность к рациональному ведению домашнего хозяйства; бережное отношение к природным и хозяйственным ресурсам.</w:t>
      </w:r>
    </w:p>
    <w:p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27B3D" w:rsidRPr="00126876" w:rsidRDefault="00CA04D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126876">
        <w:rPr>
          <w:rFonts w:ascii="Times New Roman" w:hAnsi="Times New Roman"/>
          <w:b/>
          <w:bCs/>
          <w:sz w:val="20"/>
          <w:szCs w:val="20"/>
        </w:rPr>
        <w:t>1</w:t>
      </w:r>
      <w:r w:rsidR="00AA1ECD" w:rsidRPr="00126876">
        <w:rPr>
          <w:rFonts w:ascii="Times New Roman" w:hAnsi="Times New Roman"/>
          <w:b/>
          <w:bCs/>
          <w:sz w:val="20"/>
          <w:szCs w:val="20"/>
        </w:rPr>
        <w:t>1</w:t>
      </w:r>
      <w:r w:rsidR="00876F81" w:rsidRPr="0012687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1614F4" w:rsidRPr="00126876">
        <w:rPr>
          <w:rFonts w:ascii="Times New Roman" w:hAnsi="Times New Roman"/>
          <w:b/>
          <w:bCs/>
          <w:sz w:val="20"/>
          <w:szCs w:val="20"/>
        </w:rPr>
        <w:t>Корм</w:t>
      </w:r>
      <w:r w:rsidR="00AA1ECD" w:rsidRPr="00126876">
        <w:rPr>
          <w:rFonts w:ascii="Times New Roman" w:hAnsi="Times New Roman"/>
          <w:b/>
          <w:bCs/>
          <w:sz w:val="20"/>
          <w:szCs w:val="20"/>
        </w:rPr>
        <w:t>ление животных как основа технологии их выращивания и преобразования в интересах человека.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Знакомство с видами кормов, кормлением животных; составлением рациона кормления, определением норы кормления, подготовкой к вскармливанию. Применение общенаучных знаний в процессе осуществления рациональной технологической деятельности;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Приведение примеров, подбор аргументов, формулирование обоснованных выводов по обоснованию технико- технологического и организационного решения; отражение в устной или письменной форме результатов своей деятельности.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творческой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27B3D" w:rsidRPr="00126876" w:rsidRDefault="00243965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1</w:t>
      </w:r>
      <w:r w:rsidR="00AA1ECD" w:rsidRPr="00126876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876F81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>Социальные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технологии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творческой активности в данной области предметной технологической деятельности</w:t>
      </w:r>
      <w:r w:rsidRPr="00AA1ECD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деятельности; согласование и координация совместной познавательно - трудовой деятельности с 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Применение общенаучных знаний в процессе осуществления рациональной технологической деятельности.</w:t>
      </w:r>
    </w:p>
    <w:p w:rsidR="00876F81" w:rsidRDefault="00876F81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585A" w:rsidRDefault="00CE585A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6F81">
        <w:rPr>
          <w:rFonts w:ascii="Times New Roman" w:hAnsi="Times New Roman"/>
          <w:b/>
          <w:sz w:val="20"/>
          <w:szCs w:val="20"/>
        </w:rPr>
        <w:t>7.Материально-техническое обеспечение.</w:t>
      </w:r>
    </w:p>
    <w:p w:rsidR="00876F81" w:rsidRPr="00876F81" w:rsidRDefault="00876F81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1.Учебник.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Технология. </w:t>
      </w:r>
      <w:r w:rsidR="00C1741B">
        <w:rPr>
          <w:rFonts w:ascii="Times New Roman" w:hAnsi="Times New Roman"/>
          <w:color w:val="000000"/>
          <w:sz w:val="20"/>
          <w:szCs w:val="20"/>
        </w:rPr>
        <w:t>7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класс :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учеб.дляобщеобразоват.организаций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/ [</w:t>
      </w:r>
      <w:proofErr w:type="spellStart"/>
      <w:r w:rsidRPr="00243965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243965">
        <w:rPr>
          <w:rFonts w:ascii="Times New Roman" w:hAnsi="Times New Roman"/>
          <w:sz w:val="20"/>
          <w:szCs w:val="20"/>
        </w:rPr>
        <w:t>, Г.Ю. Семенова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>, Е.Н. Максимова] ; под ред. В.М. Казакевича. – 2-е изд. –М. : Просвещение, 2020.-1</w:t>
      </w:r>
      <w:r w:rsidR="00761A7E">
        <w:rPr>
          <w:rFonts w:ascii="Times New Roman" w:hAnsi="Times New Roman"/>
          <w:color w:val="000000"/>
          <w:sz w:val="20"/>
          <w:szCs w:val="20"/>
        </w:rPr>
        <w:t>9</w:t>
      </w:r>
      <w:r w:rsidR="00C1741B">
        <w:rPr>
          <w:rFonts w:ascii="Times New Roman" w:hAnsi="Times New Roman"/>
          <w:color w:val="000000"/>
          <w:sz w:val="20"/>
          <w:szCs w:val="20"/>
        </w:rPr>
        <w:t>1</w:t>
      </w:r>
      <w:r w:rsidRPr="00243965">
        <w:rPr>
          <w:rFonts w:ascii="Times New Roman" w:hAnsi="Times New Roman"/>
          <w:color w:val="000000"/>
          <w:sz w:val="20"/>
          <w:szCs w:val="20"/>
        </w:rPr>
        <w:t>с.</w:t>
      </w:r>
    </w:p>
    <w:p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243965">
        <w:rPr>
          <w:rFonts w:ascii="Times New Roman" w:hAnsi="Times New Roman"/>
          <w:sz w:val="20"/>
          <w:szCs w:val="20"/>
        </w:rPr>
        <w:t xml:space="preserve">Технология. Методическое пособие. 5-9классы : учеб. пособие для </w:t>
      </w:r>
      <w:proofErr w:type="spellStart"/>
      <w:r w:rsidRPr="00243965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243965">
        <w:rPr>
          <w:rFonts w:ascii="Times New Roman" w:hAnsi="Times New Roman"/>
          <w:sz w:val="20"/>
          <w:szCs w:val="20"/>
        </w:rPr>
        <w:t>. организаций /[В.М. Казакевич, Г.В. Пичугина, Г.Ю. Семенова и др.]. – М.:Просвещение,2017.</w:t>
      </w:r>
    </w:p>
    <w:p w:rsidR="00C161D7" w:rsidRPr="00C161D7" w:rsidRDefault="00C161D7" w:rsidP="00C161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C161D7">
        <w:rPr>
          <w:color w:val="000000"/>
          <w:szCs w:val="20"/>
        </w:rPr>
        <w:t>3.</w:t>
      </w:r>
      <w:r w:rsidRPr="00C161D7">
        <w:rPr>
          <w:rFonts w:ascii="Times New Roman" w:hAnsi="Times New Roman"/>
          <w:sz w:val="20"/>
          <w:szCs w:val="18"/>
        </w:rPr>
        <w:t xml:space="preserve"> Технология. Примерные рабочие программы: «5-9 классы» / Казакевич В.М., Пичугина Г.В., Семенова Г.Ю./ -Просвещение, 2020г. -64с.</w:t>
      </w:r>
    </w:p>
    <w:p w:rsidR="002548B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126876" w:rsidRPr="00243965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2548B5" w:rsidRPr="0024396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801714">
      <w:pPr>
        <w:pStyle w:val="a4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X="268" w:tblpY="-7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826"/>
        <w:gridCol w:w="1561"/>
        <w:gridCol w:w="850"/>
        <w:gridCol w:w="1660"/>
        <w:gridCol w:w="2167"/>
        <w:gridCol w:w="2552"/>
        <w:gridCol w:w="1843"/>
        <w:gridCol w:w="3118"/>
      </w:tblGrid>
      <w:tr w:rsidR="00F3409A" w:rsidRPr="00243965" w:rsidTr="002548B5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09A" w:rsidRPr="00243965" w:rsidRDefault="00F3409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  <w:proofErr w:type="spellEnd"/>
          </w:p>
        </w:tc>
      </w:tr>
      <w:tr w:rsidR="002548B5" w:rsidRPr="00243965" w:rsidTr="00162C64"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Коммуникативные</w:t>
            </w:r>
          </w:p>
        </w:tc>
      </w:tr>
      <w:tr w:rsidR="00CE585A" w:rsidRPr="00243965" w:rsidTr="00162C64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5A" w:rsidRPr="001434DA" w:rsidRDefault="00CE585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02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1-</w:t>
            </w:r>
          </w:p>
          <w:p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81" w:rsidRDefault="00FB3A48" w:rsidP="000B3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1.Создание новых идей методом фокальных объектов.</w:t>
            </w:r>
          </w:p>
          <w:p w:rsidR="00FB3A48" w:rsidRPr="001434DA" w:rsidRDefault="00FB3A48" w:rsidP="000B3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2.Техническая документация в проекте.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:rsidR="002548B5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9A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3-</w:t>
            </w:r>
          </w:p>
          <w:p w:rsidR="00C4079A" w:rsidRPr="001434DA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B3A48" w:rsidRDefault="00FB3A4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B3A48" w:rsidRPr="001434DA" w:rsidRDefault="00FB3A4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48" w:rsidRDefault="00876F81" w:rsidP="00FB3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3.</w:t>
            </w:r>
            <w:r w:rsidR="00FB3A48">
              <w:rPr>
                <w:rFonts w:ascii="Times New Roman" w:hAnsi="Times New Roman"/>
                <w:sz w:val="18"/>
                <w:szCs w:val="18"/>
              </w:rPr>
              <w:t>Конструкторская документация.</w:t>
            </w:r>
          </w:p>
          <w:p w:rsidR="00FB3A48" w:rsidRDefault="00FB3A48" w:rsidP="00FB3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4.Технологическая документация в проекте.</w:t>
            </w:r>
          </w:p>
          <w:p w:rsidR="00FB3A48" w:rsidRPr="001434DA" w:rsidRDefault="00FB3A48" w:rsidP="00FB3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5.Практическое задание№1</w:t>
            </w:r>
          </w:p>
          <w:p w:rsidR="00876F81" w:rsidRPr="001434DA" w:rsidRDefault="00876F81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4A1E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:rsidR="00C4079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усвоение информации с помощью компьютера;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55" w:rsidRPr="001434DA" w:rsidRDefault="00996BE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548B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B6955" w:rsidRPr="001434DA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55" w:rsidRDefault="00FB3A48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6.Современные средства ручного труда.</w:t>
            </w:r>
          </w:p>
          <w:p w:rsidR="00FB3A48" w:rsidRPr="001434DA" w:rsidRDefault="00FB3A48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7.Средства труда современного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1434DA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:rsidR="00C4079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984" w:rsidRDefault="00720696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A2984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A2984" w:rsidRDefault="00720696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EA2984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A2984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A2984" w:rsidRPr="001434DA" w:rsidRDefault="00720696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BF" w:rsidRDefault="00720696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A2984">
              <w:rPr>
                <w:rFonts w:ascii="Times New Roman" w:hAnsi="Times New Roman"/>
                <w:sz w:val="18"/>
                <w:szCs w:val="18"/>
              </w:rPr>
              <w:t>.Характеристики пищевых продуктов.</w:t>
            </w:r>
          </w:p>
          <w:p w:rsidR="00EA2984" w:rsidRDefault="00720696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A2984">
              <w:rPr>
                <w:rFonts w:ascii="Times New Roman" w:hAnsi="Times New Roman"/>
                <w:sz w:val="18"/>
                <w:szCs w:val="18"/>
              </w:rPr>
              <w:t>.Продукты хлебопекарной промышленности.</w:t>
            </w:r>
          </w:p>
          <w:p w:rsidR="00EA2984" w:rsidRPr="001434DA" w:rsidRDefault="00720696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A2984">
              <w:rPr>
                <w:rFonts w:ascii="Times New Roman" w:hAnsi="Times New Roman"/>
                <w:sz w:val="18"/>
                <w:szCs w:val="18"/>
              </w:rPr>
              <w:t>. Мучные кондитерские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3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136A5" w:rsidRPr="001434DA" w:rsidRDefault="00720696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BF" w:rsidRDefault="00720696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EA2984">
              <w:rPr>
                <w:rFonts w:ascii="Times New Roman" w:hAnsi="Times New Roman"/>
                <w:sz w:val="18"/>
                <w:szCs w:val="18"/>
              </w:rPr>
              <w:t>.Практическое задание№6.</w:t>
            </w:r>
          </w:p>
          <w:p w:rsidR="00EA2984" w:rsidRPr="001434DA" w:rsidRDefault="00720696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EA2984">
              <w:rPr>
                <w:rFonts w:ascii="Times New Roman" w:hAnsi="Times New Roman"/>
                <w:sz w:val="18"/>
                <w:szCs w:val="18"/>
              </w:rPr>
              <w:t>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13-14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3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EA2984">
              <w:rPr>
                <w:rFonts w:ascii="Times New Roman" w:hAnsi="Times New Roman"/>
                <w:sz w:val="18"/>
                <w:szCs w:val="18"/>
              </w:rPr>
              <w:t>.</w:t>
            </w:r>
            <w:r w:rsidR="004537F8">
              <w:rPr>
                <w:rFonts w:ascii="Times New Roman" w:hAnsi="Times New Roman"/>
                <w:sz w:val="18"/>
                <w:szCs w:val="18"/>
              </w:rPr>
              <w:t>Переработка рыбного сырья.</w:t>
            </w:r>
          </w:p>
          <w:p w:rsidR="004537F8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.Пищевая ценность и обработка рыбы.</w:t>
            </w:r>
          </w:p>
          <w:p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1434DA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5560D3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D1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.Морепродукты.</w:t>
            </w:r>
          </w:p>
          <w:p w:rsidR="004537F8" w:rsidRPr="001434DA" w:rsidRDefault="00720696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.Практическое задание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3C4A1E">
              <w:rPr>
                <w:rFonts w:ascii="Times New Roman" w:hAnsi="Times New Roman"/>
                <w:sz w:val="18"/>
                <w:szCs w:val="18"/>
              </w:rPr>
              <w:t>МН</w:t>
            </w:r>
          </w:p>
          <w:p w:rsidR="003C4A1E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4A1E" w:rsidRPr="001434DA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136A5" w:rsidRPr="001434DA" w:rsidRDefault="00720696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D1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.Лабораторная работа №2.</w:t>
            </w:r>
          </w:p>
          <w:p w:rsidR="004537F8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4537F8" w:rsidRPr="000A38DA" w:rsidRDefault="000A38DA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соединения </w:t>
            </w:r>
          </w:p>
          <w:p w:rsidR="001136A5" w:rsidRPr="000A38DA" w:rsidRDefault="001136A5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19-20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D1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.Энергия магнитного поля.</w:t>
            </w:r>
          </w:p>
          <w:p w:rsidR="004537F8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.Энергия электрического поля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47D1" w:rsidRPr="001434DA" w:rsidRDefault="00720696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D1" w:rsidRDefault="00720696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 Энергия электрического тока.</w:t>
            </w:r>
          </w:p>
          <w:p w:rsidR="004537F8" w:rsidRPr="001434DA" w:rsidRDefault="00720696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.Энергия электромагнитного поля.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D1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136A5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D1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  <w:r w:rsidR="004537F8">
              <w:rPr>
                <w:rFonts w:ascii="Times New Roman" w:hAnsi="Times New Roman"/>
                <w:sz w:val="18"/>
                <w:szCs w:val="18"/>
              </w:rPr>
              <w:t>Практическая работа.</w:t>
            </w:r>
          </w:p>
          <w:p w:rsidR="004537F8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4537F8">
              <w:rPr>
                <w:rFonts w:ascii="Times New Roman" w:hAnsi="Times New Roman"/>
                <w:sz w:val="18"/>
                <w:szCs w:val="18"/>
              </w:rPr>
              <w:t xml:space="preserve">.Лабораторная </w:t>
            </w:r>
            <w:r w:rsidR="004537F8">
              <w:rPr>
                <w:rFonts w:ascii="Times New Roman" w:hAnsi="Times New Roman"/>
                <w:sz w:val="18"/>
                <w:szCs w:val="18"/>
              </w:rPr>
              <w:lastRenderedPageBreak/>
              <w:t>работа№3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="003C4A1E">
              <w:rPr>
                <w:rFonts w:ascii="Times New Roman" w:hAnsi="Times New Roman"/>
                <w:sz w:val="18"/>
                <w:szCs w:val="18"/>
              </w:rPr>
              <w:t>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27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  <w:p w:rsidR="004537F8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01927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1927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D1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.Источники и каналы получения информации.</w:t>
            </w:r>
          </w:p>
          <w:p w:rsidR="004537F8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4537F8">
              <w:rPr>
                <w:rFonts w:ascii="Times New Roman" w:hAnsi="Times New Roman"/>
                <w:sz w:val="18"/>
                <w:szCs w:val="18"/>
              </w:rPr>
              <w:t>.Метод наблюдения в получении новой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720696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E7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F00CB5">
              <w:rPr>
                <w:rFonts w:ascii="Times New Roman" w:hAnsi="Times New Roman"/>
                <w:sz w:val="18"/>
                <w:szCs w:val="18"/>
              </w:rPr>
              <w:t>.Технические средства проведения наблюдений.</w:t>
            </w:r>
          </w:p>
          <w:p w:rsidR="00F00CB5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F00CB5">
              <w:rPr>
                <w:rFonts w:ascii="Times New Roman" w:hAnsi="Times New Roman"/>
                <w:sz w:val="18"/>
                <w:szCs w:val="18"/>
              </w:rPr>
              <w:t>.Опыты или эксперименты для получения новой информации.</w:t>
            </w:r>
          </w:p>
          <w:p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0A38DA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3C4A1E">
              <w:rPr>
                <w:rFonts w:ascii="Times New Roman" w:hAnsi="Times New Roman"/>
                <w:sz w:val="18"/>
                <w:szCs w:val="18"/>
              </w:rPr>
              <w:t>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:rsidR="001434DA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434DA" w:rsidRPr="001434DA" w:rsidRDefault="00720696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F00CB5">
              <w:rPr>
                <w:rFonts w:ascii="Times New Roman" w:hAnsi="Times New Roman"/>
                <w:sz w:val="18"/>
                <w:szCs w:val="18"/>
              </w:rPr>
              <w:t>.Корма для животных.</w:t>
            </w:r>
          </w:p>
          <w:p w:rsidR="00F00CB5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F00CB5">
              <w:rPr>
                <w:rFonts w:ascii="Times New Roman" w:hAnsi="Times New Roman"/>
                <w:sz w:val="18"/>
                <w:szCs w:val="18"/>
              </w:rPr>
              <w:t>.Состав кормов.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F00C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5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F00CB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00CB5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5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F00CB5">
              <w:rPr>
                <w:rFonts w:ascii="Times New Roman" w:hAnsi="Times New Roman"/>
                <w:sz w:val="18"/>
                <w:szCs w:val="18"/>
              </w:rPr>
              <w:t>.Кормление.</w:t>
            </w:r>
          </w:p>
          <w:p w:rsidR="00F00CB5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F00CB5">
              <w:rPr>
                <w:rFonts w:ascii="Times New Roman" w:hAnsi="Times New Roman"/>
                <w:sz w:val="18"/>
                <w:szCs w:val="18"/>
              </w:rPr>
              <w:t>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5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:rsidR="00F00CB5" w:rsidRPr="000A38DA" w:rsidRDefault="00F00CB5" w:rsidP="00F00CB5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F00CB5" w:rsidRPr="000A38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="00162C64" w:rsidRPr="001434DA">
              <w:rPr>
                <w:rFonts w:ascii="Times New Roman" w:hAnsi="Times New Roman"/>
                <w:sz w:val="18"/>
                <w:szCs w:val="18"/>
              </w:rPr>
              <w:t>.Итоговый тест.</w:t>
            </w:r>
          </w:p>
          <w:p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1434DA" w:rsidRDefault="0072069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  <w:r w:rsidR="00162C64" w:rsidRPr="001434DA">
              <w:rPr>
                <w:rFonts w:ascii="Times New Roman" w:hAnsi="Times New Roman"/>
                <w:sz w:val="18"/>
                <w:szCs w:val="18"/>
              </w:rPr>
              <w:t xml:space="preserve">.Подведение итогов.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1434D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5960" w:rsidRPr="00243965" w:rsidRDefault="00C05960" w:rsidP="00C05960">
      <w:pPr>
        <w:rPr>
          <w:rFonts w:ascii="Times New Roman" w:hAnsi="Times New Roman"/>
          <w:sz w:val="18"/>
          <w:szCs w:val="18"/>
        </w:rPr>
      </w:pPr>
    </w:p>
    <w:p w:rsidR="00B9022D" w:rsidRPr="00243965" w:rsidRDefault="00B9022D" w:rsidP="00B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B9022D" w:rsidRPr="00243965" w:rsidSect="00607C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9AC"/>
    <w:multiLevelType w:val="multilevel"/>
    <w:tmpl w:val="C0A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522B3"/>
    <w:multiLevelType w:val="multilevel"/>
    <w:tmpl w:val="D986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24A77"/>
    <w:multiLevelType w:val="multilevel"/>
    <w:tmpl w:val="D39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9395D"/>
    <w:multiLevelType w:val="multilevel"/>
    <w:tmpl w:val="B14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D6E95"/>
    <w:multiLevelType w:val="multilevel"/>
    <w:tmpl w:val="484E2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42A"/>
    <w:multiLevelType w:val="multilevel"/>
    <w:tmpl w:val="46662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76727"/>
    <w:multiLevelType w:val="multilevel"/>
    <w:tmpl w:val="38E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53204"/>
    <w:multiLevelType w:val="multilevel"/>
    <w:tmpl w:val="175CA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4957"/>
    <w:multiLevelType w:val="hybridMultilevel"/>
    <w:tmpl w:val="77BE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0B2"/>
    <w:multiLevelType w:val="multilevel"/>
    <w:tmpl w:val="510A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170FA"/>
    <w:multiLevelType w:val="multilevel"/>
    <w:tmpl w:val="D57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E0F44"/>
    <w:multiLevelType w:val="hybridMultilevel"/>
    <w:tmpl w:val="2E16638A"/>
    <w:lvl w:ilvl="0" w:tplc="FDAE9AF2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16CAA0D8">
      <w:numFmt w:val="bullet"/>
      <w:lvlText w:val="•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0A26573"/>
    <w:multiLevelType w:val="multilevel"/>
    <w:tmpl w:val="817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C26FE"/>
    <w:multiLevelType w:val="multilevel"/>
    <w:tmpl w:val="0AE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10265"/>
    <w:multiLevelType w:val="multilevel"/>
    <w:tmpl w:val="F9468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B6217"/>
    <w:multiLevelType w:val="multilevel"/>
    <w:tmpl w:val="A5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16EB6"/>
    <w:multiLevelType w:val="multilevel"/>
    <w:tmpl w:val="F97470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35E21"/>
    <w:multiLevelType w:val="multilevel"/>
    <w:tmpl w:val="8A9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64B5C"/>
    <w:multiLevelType w:val="multilevel"/>
    <w:tmpl w:val="FD9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CC0A7E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9C59B0"/>
    <w:multiLevelType w:val="multilevel"/>
    <w:tmpl w:val="0C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BD2BAC"/>
    <w:multiLevelType w:val="multilevel"/>
    <w:tmpl w:val="45146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4937F4"/>
    <w:multiLevelType w:val="multilevel"/>
    <w:tmpl w:val="A31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2F64A5"/>
    <w:multiLevelType w:val="multilevel"/>
    <w:tmpl w:val="BE5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E5638C"/>
    <w:multiLevelType w:val="hybridMultilevel"/>
    <w:tmpl w:val="930CC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B6819"/>
    <w:multiLevelType w:val="multilevel"/>
    <w:tmpl w:val="C5F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07CE8"/>
    <w:multiLevelType w:val="multilevel"/>
    <w:tmpl w:val="63448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FE2EB1"/>
    <w:multiLevelType w:val="multilevel"/>
    <w:tmpl w:val="E196B5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44294"/>
    <w:multiLevelType w:val="multilevel"/>
    <w:tmpl w:val="C84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359BE"/>
    <w:multiLevelType w:val="multilevel"/>
    <w:tmpl w:val="19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73C7B"/>
    <w:multiLevelType w:val="multilevel"/>
    <w:tmpl w:val="DF1A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87238A"/>
    <w:multiLevelType w:val="multilevel"/>
    <w:tmpl w:val="61D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A5AA0"/>
    <w:multiLevelType w:val="multilevel"/>
    <w:tmpl w:val="08F61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567A41"/>
    <w:multiLevelType w:val="multilevel"/>
    <w:tmpl w:val="BA2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9F1A5E"/>
    <w:multiLevelType w:val="multilevel"/>
    <w:tmpl w:val="85A8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5B1734"/>
    <w:multiLevelType w:val="multilevel"/>
    <w:tmpl w:val="992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651E97"/>
    <w:multiLevelType w:val="multilevel"/>
    <w:tmpl w:val="CC5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42145E"/>
    <w:multiLevelType w:val="multilevel"/>
    <w:tmpl w:val="40F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F44B1"/>
    <w:multiLevelType w:val="multilevel"/>
    <w:tmpl w:val="F60CD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8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2"/>
  </w:num>
  <w:num w:numId="15">
    <w:abstractNumId w:val="30"/>
  </w:num>
  <w:num w:numId="16">
    <w:abstractNumId w:val="29"/>
  </w:num>
  <w:num w:numId="17">
    <w:abstractNumId w:val="14"/>
  </w:num>
  <w:num w:numId="18">
    <w:abstractNumId w:val="15"/>
  </w:num>
  <w:num w:numId="19">
    <w:abstractNumId w:val="3"/>
  </w:num>
  <w:num w:numId="20">
    <w:abstractNumId w:val="36"/>
  </w:num>
  <w:num w:numId="21">
    <w:abstractNumId w:val="40"/>
  </w:num>
  <w:num w:numId="22">
    <w:abstractNumId w:val="35"/>
  </w:num>
  <w:num w:numId="23">
    <w:abstractNumId w:val="0"/>
  </w:num>
  <w:num w:numId="24">
    <w:abstractNumId w:val="6"/>
  </w:num>
  <w:num w:numId="25">
    <w:abstractNumId w:val="12"/>
  </w:num>
  <w:num w:numId="26">
    <w:abstractNumId w:val="2"/>
  </w:num>
  <w:num w:numId="27">
    <w:abstractNumId w:val="16"/>
  </w:num>
  <w:num w:numId="28">
    <w:abstractNumId w:val="5"/>
  </w:num>
  <w:num w:numId="29">
    <w:abstractNumId w:val="45"/>
  </w:num>
  <w:num w:numId="30">
    <w:abstractNumId w:val="44"/>
  </w:num>
  <w:num w:numId="31">
    <w:abstractNumId w:val="25"/>
  </w:num>
  <w:num w:numId="32">
    <w:abstractNumId w:val="43"/>
  </w:num>
  <w:num w:numId="33">
    <w:abstractNumId w:val="7"/>
  </w:num>
  <w:num w:numId="34">
    <w:abstractNumId w:val="28"/>
  </w:num>
  <w:num w:numId="35">
    <w:abstractNumId w:val="19"/>
  </w:num>
  <w:num w:numId="36">
    <w:abstractNumId w:val="41"/>
  </w:num>
  <w:num w:numId="37">
    <w:abstractNumId w:val="46"/>
  </w:num>
  <w:num w:numId="38">
    <w:abstractNumId w:val="37"/>
  </w:num>
  <w:num w:numId="39">
    <w:abstractNumId w:val="9"/>
  </w:num>
  <w:num w:numId="40">
    <w:abstractNumId w:val="18"/>
  </w:num>
  <w:num w:numId="41">
    <w:abstractNumId w:val="33"/>
  </w:num>
  <w:num w:numId="42">
    <w:abstractNumId w:val="4"/>
  </w:num>
  <w:num w:numId="43">
    <w:abstractNumId w:val="21"/>
  </w:num>
  <w:num w:numId="44">
    <w:abstractNumId w:val="39"/>
  </w:num>
  <w:num w:numId="45">
    <w:abstractNumId w:val="34"/>
  </w:num>
  <w:num w:numId="46">
    <w:abstractNumId w:val="17"/>
  </w:num>
  <w:num w:numId="47">
    <w:abstractNumId w:val="27"/>
  </w:num>
  <w:num w:numId="48">
    <w:abstractNumId w:val="22"/>
  </w:num>
  <w:num w:numId="49">
    <w:abstractNumId w:val="38"/>
  </w:num>
  <w:num w:numId="5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022D"/>
    <w:rsid w:val="0000387A"/>
    <w:rsid w:val="000A38DA"/>
    <w:rsid w:val="000B3ADC"/>
    <w:rsid w:val="000F47D1"/>
    <w:rsid w:val="001136A5"/>
    <w:rsid w:val="0011562C"/>
    <w:rsid w:val="00126876"/>
    <w:rsid w:val="001434DA"/>
    <w:rsid w:val="001614F4"/>
    <w:rsid w:val="00162C64"/>
    <w:rsid w:val="001D0361"/>
    <w:rsid w:val="001E6513"/>
    <w:rsid w:val="00204856"/>
    <w:rsid w:val="00243965"/>
    <w:rsid w:val="002465BE"/>
    <w:rsid w:val="002548B5"/>
    <w:rsid w:val="002E26E6"/>
    <w:rsid w:val="003C4A1E"/>
    <w:rsid w:val="004537F8"/>
    <w:rsid w:val="004B79B3"/>
    <w:rsid w:val="004C4CF6"/>
    <w:rsid w:val="00501927"/>
    <w:rsid w:val="00524118"/>
    <w:rsid w:val="005560D3"/>
    <w:rsid w:val="00557BBF"/>
    <w:rsid w:val="00572A02"/>
    <w:rsid w:val="005A6470"/>
    <w:rsid w:val="005E5648"/>
    <w:rsid w:val="00607CCA"/>
    <w:rsid w:val="006105E9"/>
    <w:rsid w:val="00615986"/>
    <w:rsid w:val="006527DB"/>
    <w:rsid w:val="00720696"/>
    <w:rsid w:val="00727B3D"/>
    <w:rsid w:val="007447F9"/>
    <w:rsid w:val="00755180"/>
    <w:rsid w:val="00761A7E"/>
    <w:rsid w:val="007C7FFE"/>
    <w:rsid w:val="007E1861"/>
    <w:rsid w:val="00801714"/>
    <w:rsid w:val="00876F81"/>
    <w:rsid w:val="0088445C"/>
    <w:rsid w:val="008B48B8"/>
    <w:rsid w:val="00903C07"/>
    <w:rsid w:val="009962FA"/>
    <w:rsid w:val="00996BE8"/>
    <w:rsid w:val="009B6955"/>
    <w:rsid w:val="009C5867"/>
    <w:rsid w:val="009C6150"/>
    <w:rsid w:val="00A046BB"/>
    <w:rsid w:val="00A112FA"/>
    <w:rsid w:val="00AA1ECD"/>
    <w:rsid w:val="00B1747B"/>
    <w:rsid w:val="00B9022D"/>
    <w:rsid w:val="00BD537E"/>
    <w:rsid w:val="00BE0F30"/>
    <w:rsid w:val="00C05960"/>
    <w:rsid w:val="00C1253D"/>
    <w:rsid w:val="00C161D7"/>
    <w:rsid w:val="00C1741B"/>
    <w:rsid w:val="00C4079A"/>
    <w:rsid w:val="00C5537D"/>
    <w:rsid w:val="00C71CE7"/>
    <w:rsid w:val="00CA04D6"/>
    <w:rsid w:val="00CB100F"/>
    <w:rsid w:val="00CC272B"/>
    <w:rsid w:val="00CE585A"/>
    <w:rsid w:val="00CF4A07"/>
    <w:rsid w:val="00D25D68"/>
    <w:rsid w:val="00D30A8B"/>
    <w:rsid w:val="00D52EBB"/>
    <w:rsid w:val="00D715CA"/>
    <w:rsid w:val="00D93BD2"/>
    <w:rsid w:val="00DB0A6A"/>
    <w:rsid w:val="00E20453"/>
    <w:rsid w:val="00EA2984"/>
    <w:rsid w:val="00EA6C59"/>
    <w:rsid w:val="00F00CB5"/>
    <w:rsid w:val="00F0674D"/>
    <w:rsid w:val="00F250ED"/>
    <w:rsid w:val="00F3409A"/>
    <w:rsid w:val="00FA07FC"/>
    <w:rsid w:val="00FB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FA9C31-627D-448E-B658-BB763245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customStyle="1" w:styleId="msonormalcxsplast">
    <w:name w:val="msonormalcxsplast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527DB"/>
    <w:rPr>
      <w:rFonts w:ascii="Calibri" w:eastAsia="Calibri" w:hAnsi="Calibri"/>
      <w:sz w:val="22"/>
      <w:szCs w:val="22"/>
    </w:rPr>
  </w:style>
  <w:style w:type="character" w:customStyle="1" w:styleId="29">
    <w:name w:val="Основной текст (2) + 9"/>
    <w:aliases w:val="5 pt"/>
    <w:rsid w:val="006527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6527DB"/>
    <w:rPr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6527DB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link w:val="12"/>
    <w:locked/>
    <w:rsid w:val="006527DB"/>
    <w:rPr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5"/>
    <w:rsid w:val="006527DB"/>
    <w:pPr>
      <w:shd w:val="clear" w:color="auto" w:fill="FFFFFF"/>
      <w:spacing w:after="0" w:line="206" w:lineRule="exact"/>
      <w:jc w:val="both"/>
    </w:pPr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60">
    <w:name w:val="Заголовок 6 Знак"/>
    <w:link w:val="6"/>
    <w:rsid w:val="00F0674D"/>
    <w:rPr>
      <w:b/>
      <w:bCs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rsid w:val="00EA6C59"/>
  </w:style>
  <w:style w:type="character" w:customStyle="1" w:styleId="c1">
    <w:name w:val="c1"/>
    <w:rsid w:val="00EA6C59"/>
  </w:style>
  <w:style w:type="paragraph" w:customStyle="1" w:styleId="c20">
    <w:name w:val="c2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rsid w:val="00EA6C59"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1"/>
    </w:rPr>
  </w:style>
  <w:style w:type="character" w:styleId="a8">
    <w:name w:val="Strong"/>
    <w:uiPriority w:val="22"/>
    <w:qFormat/>
    <w:rsid w:val="00D93BD2"/>
    <w:rPr>
      <w:b/>
      <w:bCs/>
    </w:rPr>
  </w:style>
  <w:style w:type="character" w:customStyle="1" w:styleId="a7">
    <w:name w:val="Текст выноски Знак"/>
    <w:link w:val="a6"/>
    <w:uiPriority w:val="99"/>
    <w:semiHidden/>
    <w:rsid w:val="00D93BD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93BD2"/>
    <w:rPr>
      <w:rFonts w:ascii="Segoe UI" w:eastAsia="Times New Roman" w:hAnsi="Segoe UI" w:cs="Segoe UI"/>
      <w:sz w:val="18"/>
      <w:szCs w:val="18"/>
    </w:rPr>
  </w:style>
  <w:style w:type="character" w:customStyle="1" w:styleId="c30">
    <w:name w:val="c30"/>
    <w:rsid w:val="002548B5"/>
  </w:style>
  <w:style w:type="paragraph" w:customStyle="1" w:styleId="c32">
    <w:name w:val="c32"/>
    <w:basedOn w:val="a"/>
    <w:rsid w:val="00C40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113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A0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BE0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761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rsid w:val="00761A7E"/>
  </w:style>
  <w:style w:type="character" w:customStyle="1" w:styleId="c77">
    <w:name w:val="c77"/>
    <w:rsid w:val="00761A7E"/>
  </w:style>
  <w:style w:type="character" w:customStyle="1" w:styleId="c3">
    <w:name w:val="c3"/>
    <w:rsid w:val="00761A7E"/>
  </w:style>
  <w:style w:type="paragraph" w:customStyle="1" w:styleId="c48">
    <w:name w:val="c48"/>
    <w:basedOn w:val="a"/>
    <w:rsid w:val="00761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76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4FF4-32F8-45B3-8FD4-69872A06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User</cp:lastModifiedBy>
  <cp:revision>6</cp:revision>
  <cp:lastPrinted>2019-09-02T17:14:00Z</cp:lastPrinted>
  <dcterms:created xsi:type="dcterms:W3CDTF">2020-11-15T07:31:00Z</dcterms:created>
  <dcterms:modified xsi:type="dcterms:W3CDTF">2021-12-09T10:27:00Z</dcterms:modified>
</cp:coreProperties>
</file>