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D6" w:rsidRPr="00A43362" w:rsidRDefault="00C56AD6" w:rsidP="00256362">
      <w:pPr>
        <w:tabs>
          <w:tab w:val="left" w:pos="6663"/>
        </w:tabs>
        <w:spacing w:after="0" w:line="240" w:lineRule="auto"/>
        <w:jc w:val="center"/>
        <w:rPr>
          <w:rFonts w:ascii="Times New Roman" w:hAnsi="Times New Roman"/>
          <w:b/>
          <w:sz w:val="24"/>
          <w:szCs w:val="24"/>
        </w:rPr>
      </w:pPr>
      <w:r w:rsidRPr="00A43362">
        <w:rPr>
          <w:rFonts w:ascii="Times New Roman" w:hAnsi="Times New Roman"/>
          <w:b/>
          <w:sz w:val="24"/>
          <w:szCs w:val="24"/>
        </w:rPr>
        <w:t>СПРАВКА</w:t>
      </w:r>
      <w:r>
        <w:rPr>
          <w:rFonts w:ascii="Times New Roman" w:hAnsi="Times New Roman"/>
          <w:b/>
          <w:sz w:val="24"/>
          <w:szCs w:val="24"/>
        </w:rPr>
        <w:t xml:space="preserve"> № 13</w:t>
      </w:r>
    </w:p>
    <w:p w:rsidR="00C56AD6" w:rsidRDefault="00C56AD6" w:rsidP="00256362">
      <w:pPr>
        <w:spacing w:after="0" w:line="240" w:lineRule="auto"/>
        <w:jc w:val="center"/>
        <w:rPr>
          <w:rFonts w:ascii="Times New Roman" w:hAnsi="Times New Roman"/>
          <w:b/>
          <w:sz w:val="24"/>
          <w:szCs w:val="24"/>
        </w:rPr>
      </w:pPr>
      <w:r w:rsidRPr="00A43362">
        <w:rPr>
          <w:rFonts w:ascii="Times New Roman" w:hAnsi="Times New Roman"/>
          <w:b/>
          <w:sz w:val="24"/>
          <w:szCs w:val="24"/>
        </w:rPr>
        <w:t xml:space="preserve">                                                </w:t>
      </w:r>
      <w:r>
        <w:rPr>
          <w:rFonts w:ascii="Times New Roman" w:hAnsi="Times New Roman"/>
          <w:b/>
          <w:sz w:val="24"/>
          <w:szCs w:val="24"/>
        </w:rPr>
        <w:t xml:space="preserve">                     от 04.02.</w:t>
      </w:r>
      <w:r>
        <w:rPr>
          <w:rFonts w:ascii="Times New Roman" w:hAnsi="Times New Roman"/>
          <w:b/>
          <w:sz w:val="24"/>
          <w:szCs w:val="24"/>
          <w:lang w:val="en-US"/>
        </w:rPr>
        <w:t>2021</w:t>
      </w:r>
      <w:r w:rsidRPr="00A43362">
        <w:rPr>
          <w:rFonts w:ascii="Times New Roman" w:hAnsi="Times New Roman"/>
          <w:b/>
          <w:sz w:val="24"/>
          <w:szCs w:val="24"/>
        </w:rPr>
        <w:t xml:space="preserve"> г.</w:t>
      </w:r>
    </w:p>
    <w:p w:rsidR="00C56AD6" w:rsidRPr="00615BF5" w:rsidRDefault="00C56AD6" w:rsidP="00256362">
      <w:pPr>
        <w:pStyle w:val="NormalWeb"/>
        <w:spacing w:before="0" w:beforeAutospacing="0" w:after="0" w:afterAutospacing="0"/>
        <w:jc w:val="center"/>
        <w:rPr>
          <w:b/>
          <w:sz w:val="22"/>
          <w:szCs w:val="22"/>
        </w:rPr>
      </w:pPr>
      <w:r w:rsidRPr="00615BF5">
        <w:rPr>
          <w:b/>
          <w:sz w:val="22"/>
          <w:szCs w:val="22"/>
        </w:rPr>
        <w:t>по итогам проверки по теме «Внутренняя система оценки качества образования. Роль учителя в ВСОКО»</w:t>
      </w:r>
    </w:p>
    <w:p w:rsidR="00C56AD6" w:rsidRPr="00615BF5" w:rsidRDefault="00C56AD6" w:rsidP="00256362">
      <w:pPr>
        <w:spacing w:after="0" w:line="240" w:lineRule="auto"/>
        <w:rPr>
          <w:rFonts w:ascii="Times New Roman" w:hAnsi="Times New Roman"/>
          <w:b/>
          <w:bCs/>
        </w:rPr>
      </w:pPr>
      <w:r w:rsidRPr="00615BF5">
        <w:rPr>
          <w:rFonts w:ascii="Times New Roman" w:hAnsi="Times New Roman"/>
        </w:rPr>
        <w:t>В ходе подготовки к педсовету</w:t>
      </w:r>
      <w:r w:rsidRPr="00615BF5">
        <w:rPr>
          <w:rFonts w:ascii="Times New Roman" w:hAnsi="Times New Roman"/>
          <w:b/>
          <w:bCs/>
        </w:rPr>
        <w:t xml:space="preserve"> </w:t>
      </w:r>
      <w:r w:rsidRPr="00615BF5">
        <w:rPr>
          <w:rFonts w:ascii="Times New Roman" w:hAnsi="Times New Roman"/>
          <w:bCs/>
        </w:rPr>
        <w:t>были посещены уроки учителей, целью которых было выяснение роли учителей в ВСОКО.</w:t>
      </w:r>
      <w:r w:rsidRPr="00615BF5">
        <w:rPr>
          <w:rFonts w:ascii="Times New Roman" w:hAnsi="Times New Roman"/>
          <w:b/>
          <w:bCs/>
        </w:rPr>
        <w:t xml:space="preserve"> </w:t>
      </w:r>
    </w:p>
    <w:p w:rsidR="00C56AD6" w:rsidRPr="00615BF5" w:rsidRDefault="00C56AD6" w:rsidP="00256362">
      <w:pPr>
        <w:spacing w:after="0" w:line="240" w:lineRule="auto"/>
        <w:jc w:val="both"/>
        <w:rPr>
          <w:rFonts w:ascii="Times New Roman" w:hAnsi="Times New Roman"/>
        </w:rPr>
      </w:pPr>
      <w:r w:rsidRPr="00615BF5">
        <w:rPr>
          <w:rFonts w:ascii="Times New Roman" w:hAnsi="Times New Roman"/>
          <w:color w:val="000000"/>
        </w:rPr>
        <w:t xml:space="preserve">     Так, учитель русского языка и литературы </w:t>
      </w:r>
      <w:r w:rsidRPr="00615BF5">
        <w:rPr>
          <w:rFonts w:ascii="Times New Roman" w:hAnsi="Times New Roman"/>
        </w:rPr>
        <w:t xml:space="preserve">максимально включает всех учеников в учебный процесс,  разнообразит формы работы и задания, </w:t>
      </w:r>
      <w:r w:rsidRPr="00615BF5">
        <w:rPr>
          <w:rFonts w:ascii="Times New Roman" w:hAnsi="Times New Roman"/>
          <w:color w:val="000000"/>
        </w:rPr>
        <w:t>использует в  работе со слабоуспевающими учениками разноуровневые задания.</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color w:val="000000"/>
        </w:rPr>
        <w:t xml:space="preserve">    Домашняя работа включает более лёгкое задание, но никогда не запрещено трудиться дома наравне с сильными учащимися, что позволяет ученику ощущать себя полноправным участником учебного процесса. </w:t>
      </w:r>
      <w:r w:rsidRPr="00615BF5">
        <w:rPr>
          <w:rFonts w:ascii="Times New Roman" w:hAnsi="Times New Roman"/>
          <w:bCs/>
          <w:color w:val="000000"/>
        </w:rPr>
        <w:t xml:space="preserve">Использует задания </w:t>
      </w:r>
      <w:r w:rsidRPr="00615BF5">
        <w:rPr>
          <w:rFonts w:ascii="Times New Roman" w:hAnsi="Times New Roman"/>
          <w:color w:val="000000"/>
        </w:rPr>
        <w:t xml:space="preserve">с </w:t>
      </w:r>
      <w:r w:rsidRPr="00615BF5">
        <w:rPr>
          <w:rFonts w:ascii="Times New Roman" w:hAnsi="Times New Roman"/>
          <w:bCs/>
          <w:color w:val="000000"/>
        </w:rPr>
        <w:t>сопутствующими указа</w:t>
      </w:r>
      <w:r w:rsidRPr="00615BF5">
        <w:rPr>
          <w:rFonts w:ascii="Times New Roman" w:hAnsi="Times New Roman"/>
          <w:bCs/>
          <w:color w:val="000000"/>
        </w:rPr>
        <w:softHyphen/>
        <w:t>ниями, инструкциями</w:t>
      </w:r>
      <w:r w:rsidRPr="00615BF5">
        <w:rPr>
          <w:rFonts w:ascii="Times New Roman" w:hAnsi="Times New Roman"/>
          <w:b/>
          <w:bCs/>
          <w:color w:val="000000"/>
        </w:rPr>
        <w:t xml:space="preserve">. </w:t>
      </w:r>
      <w:r w:rsidRPr="00615BF5">
        <w:rPr>
          <w:rFonts w:ascii="Times New Roman" w:hAnsi="Times New Roman"/>
          <w:color w:val="000000"/>
        </w:rPr>
        <w:t>В начале изучения теоретического положения могут исполь</w:t>
      </w:r>
      <w:r w:rsidRPr="00615BF5">
        <w:rPr>
          <w:rFonts w:ascii="Times New Roman" w:hAnsi="Times New Roman"/>
          <w:color w:val="000000"/>
        </w:rPr>
        <w:softHyphen/>
        <w:t>зоваться задания с указаниями, разъ</w:t>
      </w:r>
      <w:r w:rsidRPr="00615BF5">
        <w:rPr>
          <w:rFonts w:ascii="Times New Roman" w:hAnsi="Times New Roman"/>
          <w:color w:val="000000"/>
        </w:rPr>
        <w:softHyphen/>
        <w:t>яснениями, которые должны способство</w:t>
      </w:r>
      <w:r w:rsidRPr="00615BF5">
        <w:rPr>
          <w:rFonts w:ascii="Times New Roman" w:hAnsi="Times New Roman"/>
          <w:color w:val="000000"/>
        </w:rPr>
        <w:softHyphen/>
        <w:t>вать  усвоению   изучаемого  материала.</w:t>
      </w:r>
    </w:p>
    <w:p w:rsidR="00C56AD6" w:rsidRPr="00615BF5" w:rsidRDefault="00C56AD6" w:rsidP="00256362">
      <w:pPr>
        <w:spacing w:after="0" w:line="240" w:lineRule="auto"/>
        <w:jc w:val="both"/>
        <w:rPr>
          <w:rFonts w:ascii="Times New Roman" w:hAnsi="Times New Roman"/>
        </w:rPr>
      </w:pPr>
      <w:r w:rsidRPr="00615BF5">
        <w:rPr>
          <w:rFonts w:ascii="Times New Roman" w:hAnsi="Times New Roman"/>
          <w:color w:val="000000"/>
        </w:rPr>
        <w:t xml:space="preserve">     Учитель математики дифференцирует задания по уровню знаний, сформированности умений и  навыков, а также способов познавательной деятельности. Также учитель </w:t>
      </w:r>
      <w:r w:rsidRPr="00615BF5">
        <w:rPr>
          <w:rFonts w:ascii="Times New Roman" w:hAnsi="Times New Roman"/>
        </w:rPr>
        <w:t xml:space="preserve">создает  условия  и  использует  методовы,  обеспечивающие </w:t>
      </w:r>
    </w:p>
    <w:p w:rsidR="00C56AD6" w:rsidRPr="00615BF5" w:rsidRDefault="00C56AD6" w:rsidP="00256362">
      <w:pPr>
        <w:shd w:val="clear" w:color="auto" w:fill="FFFFFF"/>
        <w:autoSpaceDE w:val="0"/>
        <w:autoSpaceDN w:val="0"/>
        <w:adjustRightInd w:val="0"/>
        <w:spacing w:after="0" w:line="240" w:lineRule="auto"/>
        <w:jc w:val="both"/>
        <w:rPr>
          <w:rFonts w:ascii="Times New Roman" w:hAnsi="Times New Roman"/>
          <w:color w:val="000000"/>
        </w:rPr>
      </w:pPr>
      <w:r w:rsidRPr="00615BF5">
        <w:rPr>
          <w:rFonts w:ascii="Times New Roman" w:hAnsi="Times New Roman"/>
        </w:rPr>
        <w:t xml:space="preserve">максимальную активность и самостоятельность учащихся. </w:t>
      </w:r>
      <w:r w:rsidRPr="00615BF5">
        <w:rPr>
          <w:rFonts w:ascii="Times New Roman" w:hAnsi="Times New Roman"/>
          <w:color w:val="000000"/>
        </w:rPr>
        <w:t>Для ликвидации пробелов в знаниях слабоуспевающих школьников в системе использует:</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color w:val="000000"/>
        </w:rPr>
        <w:t>-индивидуальные, дифференцированные задания на уроке</w:t>
      </w:r>
      <w:r>
        <w:rPr>
          <w:rFonts w:ascii="Times New Roman" w:hAnsi="Times New Roman"/>
          <w:color w:val="000000"/>
        </w:rPr>
        <w:t xml:space="preserve">; </w:t>
      </w:r>
      <w:r w:rsidRPr="00615BF5">
        <w:rPr>
          <w:rFonts w:ascii="Times New Roman" w:hAnsi="Times New Roman"/>
          <w:color w:val="000000"/>
        </w:rPr>
        <w:t>-дополнительные  занятия по графику.</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color w:val="000000"/>
        </w:rPr>
        <w:t>-консультации сильных учащихся</w:t>
      </w:r>
      <w:r>
        <w:rPr>
          <w:rFonts w:ascii="Times New Roman" w:hAnsi="Times New Roman"/>
          <w:color w:val="000000"/>
        </w:rPr>
        <w:t xml:space="preserve">; </w:t>
      </w:r>
      <w:r w:rsidRPr="00615BF5">
        <w:rPr>
          <w:rFonts w:ascii="Times New Roman" w:hAnsi="Times New Roman"/>
          <w:color w:val="000000"/>
        </w:rPr>
        <w:t xml:space="preserve">-творческие задания для создания ситуации успеха. </w:t>
      </w:r>
    </w:p>
    <w:p w:rsidR="00C56AD6" w:rsidRPr="00615BF5" w:rsidRDefault="00C56AD6" w:rsidP="00256362">
      <w:pPr>
        <w:spacing w:after="0" w:line="240" w:lineRule="auto"/>
        <w:jc w:val="both"/>
        <w:rPr>
          <w:rFonts w:ascii="Times New Roman" w:hAnsi="Times New Roman"/>
        </w:rPr>
      </w:pPr>
      <w:r w:rsidRPr="00615BF5">
        <w:rPr>
          <w:rFonts w:ascii="Times New Roman" w:hAnsi="Times New Roman"/>
        </w:rPr>
        <w:t xml:space="preserve">      Учитель</w:t>
      </w:r>
      <w:r w:rsidRPr="002C4DA8">
        <w:rPr>
          <w:rFonts w:ascii="Times New Roman" w:hAnsi="Times New Roman"/>
        </w:rPr>
        <w:t xml:space="preserve"> </w:t>
      </w:r>
      <w:r w:rsidRPr="00615BF5">
        <w:rPr>
          <w:rFonts w:ascii="Times New Roman" w:hAnsi="Times New Roman"/>
        </w:rPr>
        <w:t xml:space="preserve"> немецкого языка,  о</w:t>
      </w:r>
      <w:r w:rsidRPr="00615BF5">
        <w:rPr>
          <w:rFonts w:ascii="Times New Roman" w:hAnsi="Times New Roman"/>
          <w:color w:val="000000"/>
        </w:rPr>
        <w:t>рганизует работу в целях развития познавательной активности  слабоуспевающих учащихся  - это значит подобрать такие задания, которые повышают активность в процессе  восприятия,  осмысления нового материала,  оказывающие школьникам оперативную помощь в процессе первичного закрепления материала, обучающие приемам  рациональной умственной деятельности, способствующие систематизации и совершенствованию знаний.</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color w:val="000000"/>
        </w:rPr>
        <w:t xml:space="preserve">  Используют такие типы заданий:</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color w:val="000000"/>
        </w:rPr>
        <w:t>-задания с наличием образца выполнения (вначале полный, подробный образец, потом  образец с сокращенной системой операций, затем выполнение без образца, учащийся сам воспроизводит образец,  с которым уже работал, и выполняет задание).</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bCs/>
          <w:color w:val="000000"/>
        </w:rPr>
        <w:t>-задания со вспомогательными во</w:t>
      </w:r>
      <w:r w:rsidRPr="00615BF5">
        <w:rPr>
          <w:rFonts w:ascii="Times New Roman" w:hAnsi="Times New Roman"/>
          <w:bCs/>
          <w:color w:val="000000"/>
        </w:rPr>
        <w:softHyphen/>
        <w:t xml:space="preserve">просами. </w:t>
      </w:r>
      <w:r w:rsidRPr="00615BF5">
        <w:rPr>
          <w:rFonts w:ascii="Times New Roman" w:hAnsi="Times New Roman"/>
          <w:color w:val="000000"/>
        </w:rPr>
        <w:t>Вопросы могут быть направле</w:t>
      </w:r>
      <w:r w:rsidRPr="00615BF5">
        <w:rPr>
          <w:rFonts w:ascii="Times New Roman" w:hAnsi="Times New Roman"/>
          <w:color w:val="000000"/>
        </w:rPr>
        <w:softHyphen/>
        <w:t>ны  на   воспроизведение  теоретической информации, а также практических уме</w:t>
      </w:r>
      <w:r w:rsidRPr="00615BF5">
        <w:rPr>
          <w:rFonts w:ascii="Times New Roman" w:hAnsi="Times New Roman"/>
          <w:color w:val="000000"/>
        </w:rPr>
        <w:softHyphen/>
        <w:t>ний и навыков. Цель использования таких вопросов — помочь   учащемуся   вспом</w:t>
      </w:r>
      <w:r w:rsidRPr="00615BF5">
        <w:rPr>
          <w:rFonts w:ascii="Times New Roman" w:hAnsi="Times New Roman"/>
          <w:color w:val="000000"/>
        </w:rPr>
        <w:softHyphen/>
        <w:t>нить знания, которые являются необходи</w:t>
      </w:r>
      <w:r w:rsidRPr="00615BF5">
        <w:rPr>
          <w:rFonts w:ascii="Times New Roman" w:hAnsi="Times New Roman"/>
          <w:color w:val="000000"/>
        </w:rPr>
        <w:softHyphen/>
        <w:t xml:space="preserve">мой основой для выполнения задания. </w:t>
      </w:r>
    </w:p>
    <w:p w:rsidR="00C56AD6" w:rsidRPr="00615BF5" w:rsidRDefault="00C56AD6" w:rsidP="00256362">
      <w:pPr>
        <w:shd w:val="clear" w:color="auto" w:fill="FFFFFF"/>
        <w:autoSpaceDE w:val="0"/>
        <w:autoSpaceDN w:val="0"/>
        <w:adjustRightInd w:val="0"/>
        <w:spacing w:after="0" w:line="240" w:lineRule="auto"/>
        <w:ind w:firstLine="540"/>
        <w:jc w:val="both"/>
        <w:rPr>
          <w:rFonts w:ascii="Times New Roman" w:hAnsi="Times New Roman"/>
          <w:color w:val="000000"/>
        </w:rPr>
      </w:pPr>
      <w:r w:rsidRPr="00615BF5">
        <w:rPr>
          <w:rFonts w:ascii="Times New Roman" w:hAnsi="Times New Roman"/>
          <w:color w:val="000000"/>
        </w:rPr>
        <w:t>Учитель географии на уроках выделяет слабоуспевающих учащихся  в отдельную группу, с которой работа проводится следующим образом: после объяснения учителя вызываются более подготовленные учащиеся, затем идет фронтальная групповая работа, потом самостоятельная работа, проверяемая и корректируемая учителем. На дом предлагаются задания минимального обязательного уровня.</w:t>
      </w:r>
    </w:p>
    <w:p w:rsidR="00C56AD6" w:rsidRPr="00615BF5" w:rsidRDefault="00C56AD6" w:rsidP="00256362">
      <w:pPr>
        <w:spacing w:after="0" w:line="240" w:lineRule="auto"/>
        <w:ind w:left="-180" w:firstLine="720"/>
        <w:jc w:val="both"/>
        <w:rPr>
          <w:rFonts w:ascii="Times New Roman" w:hAnsi="Times New Roman"/>
          <w:color w:val="000000"/>
        </w:rPr>
      </w:pPr>
      <w:r w:rsidRPr="00615BF5">
        <w:rPr>
          <w:rFonts w:ascii="Times New Roman" w:hAnsi="Times New Roman"/>
          <w:color w:val="000000"/>
        </w:rPr>
        <w:t xml:space="preserve"> Учитель начальных классов в работе со слабоуспевающими использует:</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color w:val="000000"/>
        </w:rPr>
        <w:t>-на уроке: индивидуальные, дифференцированные задания, тесты, карточки, устные и письменные задания.</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color w:val="000000"/>
        </w:rPr>
        <w:t>-во внеурочное время: дополнительные  занятия по графику,  выполнение  творческих заданий.</w:t>
      </w:r>
    </w:p>
    <w:p w:rsidR="00C56AD6" w:rsidRPr="00615BF5" w:rsidRDefault="00C56AD6" w:rsidP="00256362">
      <w:pPr>
        <w:spacing w:after="0" w:line="240" w:lineRule="auto"/>
        <w:ind w:left="360"/>
        <w:rPr>
          <w:rFonts w:ascii="Times New Roman" w:hAnsi="Times New Roman"/>
        </w:rPr>
      </w:pPr>
      <w:r w:rsidRPr="00615BF5">
        <w:rPr>
          <w:rFonts w:ascii="Times New Roman" w:hAnsi="Times New Roman"/>
        </w:rPr>
        <w:t>Все учителя использует разнообразные методы и инструменты  оценивания.</w:t>
      </w:r>
    </w:p>
    <w:p w:rsidR="00C56AD6" w:rsidRPr="00615BF5" w:rsidRDefault="00C56AD6" w:rsidP="00256362">
      <w:pPr>
        <w:jc w:val="both"/>
        <w:rPr>
          <w:rFonts w:ascii="Times New Roman" w:hAnsi="Times New Roman"/>
          <w:color w:val="000000"/>
        </w:rPr>
      </w:pPr>
      <w:r w:rsidRPr="00615BF5">
        <w:rPr>
          <w:rFonts w:ascii="Times New Roman" w:hAnsi="Times New Roman"/>
          <w:color w:val="000000"/>
        </w:rPr>
        <w:t>С целью ликвидации пробелов в знаниях слабоуспевающих школьников используют различные формы и методы работы  на уроке и во внеурочное время, эпизодически используют карточки-подсказки,  используют информационные технологии и мультимедийные средства.</w:t>
      </w:r>
      <w:r w:rsidRPr="00615BF5">
        <w:rPr>
          <w:rFonts w:ascii="Times New Roman" w:hAnsi="Times New Roman"/>
          <w:color w:val="000000"/>
        </w:rPr>
        <w:tab/>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b/>
          <w:color w:val="000000"/>
        </w:rPr>
        <w:t>Выводы:</w:t>
      </w:r>
      <w:r w:rsidRPr="00615BF5">
        <w:rPr>
          <w:rFonts w:ascii="Times New Roman" w:hAnsi="Times New Roman"/>
          <w:color w:val="000000"/>
        </w:rPr>
        <w:t xml:space="preserve"> Все учителя в полной мере владеют методикой преподавания предметов и вносят свой вклад в развитие ВСОКО. Особое внимание уделяют работе с одаренными и слабоуспевающими детьми. Все учителя регулярно проходят курсы повышения квалификации. </w:t>
      </w:r>
    </w:p>
    <w:p w:rsidR="00C56AD6" w:rsidRPr="00615BF5" w:rsidRDefault="00C56AD6" w:rsidP="00256362">
      <w:pPr>
        <w:spacing w:after="0" w:line="240" w:lineRule="auto"/>
        <w:jc w:val="both"/>
        <w:rPr>
          <w:rFonts w:ascii="Times New Roman" w:hAnsi="Times New Roman"/>
          <w:color w:val="000000"/>
        </w:rPr>
      </w:pPr>
      <w:r w:rsidRPr="00615BF5">
        <w:rPr>
          <w:rFonts w:ascii="Times New Roman" w:hAnsi="Times New Roman"/>
          <w:color w:val="000000"/>
        </w:rPr>
        <w:t>Однако недостаток в том, что учителя школы ведут несколько предметов и пройти курсовую подготовку в полном объеме не представляется возможным.</w:t>
      </w:r>
    </w:p>
    <w:p w:rsidR="00C56AD6" w:rsidRPr="00615BF5" w:rsidRDefault="00C56AD6" w:rsidP="00256362">
      <w:pPr>
        <w:spacing w:after="0" w:line="240" w:lineRule="auto"/>
        <w:jc w:val="center"/>
        <w:rPr>
          <w:rFonts w:ascii="Times New Roman" w:hAnsi="Times New Roman"/>
          <w:b/>
          <w:bCs/>
        </w:rPr>
      </w:pPr>
    </w:p>
    <w:p w:rsidR="00C56AD6" w:rsidRPr="00615BF5" w:rsidRDefault="00C56AD6" w:rsidP="00256362">
      <w:pPr>
        <w:spacing w:after="0" w:line="240" w:lineRule="auto"/>
        <w:jc w:val="center"/>
        <w:rPr>
          <w:rFonts w:ascii="Times New Roman" w:hAnsi="Times New Roman"/>
          <w:b/>
        </w:rPr>
      </w:pPr>
    </w:p>
    <w:p w:rsidR="00C56AD6" w:rsidRPr="002C4DA8" w:rsidRDefault="00C56AD6" w:rsidP="00256362">
      <w:pPr>
        <w:ind w:left="360"/>
        <w:jc w:val="both"/>
      </w:pPr>
      <w:r w:rsidRPr="00615BF5">
        <w:rPr>
          <w:rFonts w:ascii="Times New Roman" w:hAnsi="Times New Roman"/>
        </w:rPr>
        <w:t xml:space="preserve">       </w:t>
      </w:r>
      <w:r>
        <w:rPr>
          <w:rFonts w:ascii="Times New Roman" w:hAnsi="Times New Roman"/>
        </w:rPr>
        <w:t xml:space="preserve">                      </w:t>
      </w:r>
      <w:r w:rsidRPr="00615BF5">
        <w:rPr>
          <w:rFonts w:ascii="Times New Roman" w:hAnsi="Times New Roman"/>
        </w:rPr>
        <w:t xml:space="preserve">  Директор школы ____________ </w:t>
      </w:r>
      <w:r>
        <w:rPr>
          <w:rFonts w:ascii="Times New Roman" w:hAnsi="Times New Roman"/>
        </w:rPr>
        <w:t>Васильева Т.В.</w:t>
      </w:r>
    </w:p>
    <w:p w:rsidR="00C56AD6" w:rsidRDefault="00C56AD6"/>
    <w:sectPr w:rsidR="00C56AD6" w:rsidSect="008E5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362"/>
    <w:rsid w:val="00256362"/>
    <w:rsid w:val="002C4DA8"/>
    <w:rsid w:val="00615BF5"/>
    <w:rsid w:val="008E5B79"/>
    <w:rsid w:val="009A68A5"/>
    <w:rsid w:val="00A43362"/>
    <w:rsid w:val="00A74D3E"/>
    <w:rsid w:val="00C56A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7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25636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584</Words>
  <Characters>3331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Loner-XP</cp:lastModifiedBy>
  <cp:revision>3</cp:revision>
  <dcterms:created xsi:type="dcterms:W3CDTF">2019-11-07T11:16:00Z</dcterms:created>
  <dcterms:modified xsi:type="dcterms:W3CDTF">2021-10-21T11:37:00Z</dcterms:modified>
</cp:coreProperties>
</file>