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Calibri" w:cs="Times New Roman"/>
          <w:szCs w:val="24"/>
        </w:rPr>
        <w:t xml:space="preserve">                                                                                                              </w:t>
      </w:r>
    </w:p>
    <w:p w:rsidR="00560D9F" w:rsidRPr="00560D9F" w:rsidRDefault="00560D9F" w:rsidP="00560D9F">
      <w:pPr>
        <w:tabs>
          <w:tab w:val="left" w:pos="6462"/>
        </w:tabs>
        <w:spacing w:after="0" w:line="240" w:lineRule="auto"/>
        <w:rPr>
          <w:rFonts w:eastAsia="Calibri" w:cs="Times New Roman"/>
          <w:szCs w:val="24"/>
        </w:rPr>
      </w:pPr>
    </w:p>
    <w:p w:rsidR="00560D9F" w:rsidRPr="00560D9F" w:rsidRDefault="00560D9F" w:rsidP="00560D9F">
      <w:pPr>
        <w:spacing w:after="0" w:line="240" w:lineRule="auto"/>
        <w:rPr>
          <w:rFonts w:eastAsia="Calibri" w:cs="Times New Roman"/>
          <w:szCs w:val="24"/>
        </w:rPr>
      </w:pPr>
    </w:p>
    <w:p w:rsidR="00560D9F" w:rsidRPr="00560D9F" w:rsidRDefault="00560D9F" w:rsidP="00560D9F">
      <w:pPr>
        <w:spacing w:after="0" w:line="240" w:lineRule="auto"/>
        <w:rPr>
          <w:rFonts w:eastAsia="Calibri" w:cs="Times New Roman"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560D9F">
        <w:rPr>
          <w:rFonts w:eastAsia="Calibri" w:cs="Times New Roman"/>
          <w:szCs w:val="24"/>
        </w:rPr>
        <w:t xml:space="preserve">                                                        </w:t>
      </w:r>
    </w:p>
    <w:p w:rsidR="00560D9F" w:rsidRPr="00560D9F" w:rsidRDefault="00560D9F" w:rsidP="00560D9F">
      <w:pPr>
        <w:spacing w:after="0" w:line="240" w:lineRule="auto"/>
        <w:jc w:val="right"/>
        <w:rPr>
          <w:rFonts w:ascii="Calibri" w:eastAsia="Calibri" w:hAnsi="Calibri" w:cs="Times New Roman"/>
          <w:sz w:val="22"/>
        </w:rPr>
      </w:pPr>
    </w:p>
    <w:p w:rsidR="00560D9F" w:rsidRPr="00560D9F" w:rsidRDefault="00560D9F" w:rsidP="00560D9F">
      <w:pPr>
        <w:spacing w:after="0" w:line="240" w:lineRule="auto"/>
        <w:jc w:val="right"/>
        <w:rPr>
          <w:rFonts w:ascii="Calibri" w:eastAsia="Calibri" w:hAnsi="Calibri" w:cs="Times New Roman"/>
          <w:sz w:val="22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  <w:bCs/>
          <w:szCs w:val="24"/>
          <w:lang w:eastAsia="ru-RU"/>
        </w:rPr>
      </w:pPr>
      <w:r w:rsidRPr="00560D9F">
        <w:rPr>
          <w:rFonts w:eastAsia="Arial Unicode MS" w:cs="Times New Roman"/>
          <w:b/>
          <w:bCs/>
          <w:sz w:val="27"/>
          <w:szCs w:val="27"/>
          <w:lang w:eastAsia="ru-RU"/>
        </w:rPr>
        <w:t>РАБОЧАЯ ПРОГРАММА</w:t>
      </w: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  <w:bCs/>
          <w:szCs w:val="24"/>
          <w:lang w:eastAsia="ru-RU"/>
        </w:rPr>
      </w:pPr>
      <w:r w:rsidRPr="00560D9F">
        <w:rPr>
          <w:rFonts w:eastAsia="Arial Unicode MS" w:cs="Times New Roman"/>
          <w:b/>
          <w:bCs/>
          <w:sz w:val="27"/>
          <w:szCs w:val="27"/>
          <w:lang w:eastAsia="ru-RU"/>
        </w:rPr>
        <w:t>по предмету «Изобразительному искусству»</w:t>
      </w: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  <w:bCs/>
          <w:szCs w:val="24"/>
          <w:lang w:eastAsia="ru-RU"/>
        </w:rPr>
      </w:pPr>
      <w:r w:rsidRPr="00560D9F">
        <w:rPr>
          <w:rFonts w:eastAsia="Arial Unicode MS" w:cs="Times New Roman"/>
          <w:b/>
          <w:bCs/>
          <w:sz w:val="27"/>
          <w:szCs w:val="27"/>
          <w:lang w:eastAsia="ru-RU"/>
        </w:rPr>
        <w:t>5 класс</w:t>
      </w:r>
    </w:p>
    <w:p w:rsidR="00560D9F" w:rsidRPr="00560D9F" w:rsidRDefault="00560D9F" w:rsidP="00560D9F">
      <w:pPr>
        <w:spacing w:before="100" w:beforeAutospacing="1" w:after="0" w:line="240" w:lineRule="auto"/>
        <w:jc w:val="right"/>
        <w:rPr>
          <w:rFonts w:ascii="Arial Unicode MS" w:eastAsia="Arial Unicode MS" w:hAnsi="Arial Unicode MS" w:cs="Arial Unicode MS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right"/>
        <w:rPr>
          <w:rFonts w:ascii="Arial Unicode MS" w:eastAsia="Arial Unicode MS" w:hAnsi="Arial Unicode MS" w:cs="Arial Unicode MS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right"/>
        <w:rPr>
          <w:rFonts w:eastAsia="Arial Unicode MS" w:cs="Times New Roman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right"/>
        <w:rPr>
          <w:rFonts w:eastAsia="Arial Unicode MS" w:cs="Times New Roman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rPr>
          <w:rFonts w:eastAsia="Arial Unicode MS" w:cs="Times New Roman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  <w:r>
        <w:rPr>
          <w:rFonts w:eastAsia="Arial Unicode MS" w:cs="Times New Roman"/>
          <w:szCs w:val="24"/>
          <w:lang w:eastAsia="ru-RU"/>
        </w:rPr>
        <w:t>2016 — 2017</w:t>
      </w:r>
      <w:r w:rsidRPr="00560D9F">
        <w:rPr>
          <w:rFonts w:eastAsia="Arial Unicode MS" w:cs="Times New Roman"/>
          <w:szCs w:val="24"/>
          <w:lang w:eastAsia="ru-RU"/>
        </w:rPr>
        <w:t xml:space="preserve"> учебный год</w:t>
      </w:r>
    </w:p>
    <w:p w:rsidR="00560D9F" w:rsidRDefault="00560D9F" w:rsidP="00560D9F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434343"/>
          <w:sz w:val="28"/>
          <w:szCs w:val="28"/>
        </w:rPr>
      </w:pPr>
      <w:r>
        <w:rPr>
          <w:rFonts w:eastAsia="Times New Roman" w:cs="Times New Roman"/>
          <w:b/>
          <w:bCs/>
          <w:color w:val="434343"/>
          <w:sz w:val="28"/>
          <w:szCs w:val="28"/>
        </w:rPr>
        <w:br w:type="page"/>
      </w:r>
    </w:p>
    <w:p w:rsidR="00560D9F" w:rsidRPr="00560D9F" w:rsidRDefault="00560D9F" w:rsidP="00560D9F">
      <w:pPr>
        <w:spacing w:before="100" w:beforeAutospacing="1" w:after="0" w:line="240" w:lineRule="auto"/>
        <w:jc w:val="center"/>
        <w:rPr>
          <w:rFonts w:eastAsia="Arial Unicode MS" w:cs="Times New Roman"/>
          <w:szCs w:val="24"/>
          <w:lang w:eastAsia="ru-RU"/>
        </w:rPr>
      </w:pPr>
      <w:r w:rsidRPr="00560D9F">
        <w:rPr>
          <w:rFonts w:eastAsia="Times New Roman" w:cs="Times New Roman"/>
          <w:b/>
          <w:bCs/>
          <w:color w:val="434343"/>
          <w:sz w:val="28"/>
          <w:szCs w:val="28"/>
        </w:rPr>
        <w:lastRenderedPageBreak/>
        <w:t>ПОЯСНИТЕЛЬНАЯ ЗАПИСКА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Программа создана в соответствии с требованиями Федерального государственного образовательного стандарта основного общего образо</w:t>
      </w:r>
      <w:r w:rsidRPr="00560D9F">
        <w:rPr>
          <w:rFonts w:eastAsia="Times New Roman" w:cs="Times New Roman"/>
          <w:color w:val="434343"/>
          <w:szCs w:val="24"/>
        </w:rPr>
        <w:softHyphen/>
        <w:t>вания. Цель программы — формирование художественной культуры уча</w:t>
      </w:r>
      <w:r w:rsidRPr="00560D9F">
        <w:rPr>
          <w:rFonts w:eastAsia="Times New Roman" w:cs="Times New Roman"/>
          <w:color w:val="434343"/>
          <w:szCs w:val="24"/>
        </w:rPr>
        <w:softHyphen/>
        <w:t>щихся, развитие художественного мышления, способности к творческой деятельности.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12121"/>
          <w:sz w:val="28"/>
          <w:szCs w:val="28"/>
        </w:rPr>
      </w:pPr>
      <w:r w:rsidRPr="00560D9F">
        <w:rPr>
          <w:rFonts w:eastAsia="Times New Roman" w:cs="Times New Roman"/>
          <w:color w:val="434343"/>
          <w:szCs w:val="24"/>
        </w:rPr>
        <w:t xml:space="preserve">Программа содержит пояснительную записку, общую характеристику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60D9F">
        <w:rPr>
          <w:rFonts w:eastAsia="Times New Roman" w:cs="Times New Roman"/>
          <w:color w:val="434343"/>
          <w:szCs w:val="24"/>
        </w:rPr>
        <w:t>метапредметные</w:t>
      </w:r>
      <w:proofErr w:type="spellEnd"/>
      <w:r w:rsidRPr="00560D9F">
        <w:rPr>
          <w:rFonts w:eastAsia="Times New Roman" w:cs="Times New Roman"/>
          <w:color w:val="434343"/>
          <w:szCs w:val="24"/>
        </w:rPr>
        <w:t xml:space="preserve"> и предметные результаты освоения учебного предмета, планируемые результаты, содержание курса, тематическое планирование, описание учебно-методического и материально-технического обеспечения.</w:t>
      </w:r>
      <w:r w:rsidRPr="00560D9F">
        <w:rPr>
          <w:rFonts w:eastAsia="Times New Roman" w:cs="Times New Roman"/>
          <w:color w:val="212121"/>
          <w:sz w:val="28"/>
          <w:szCs w:val="28"/>
        </w:rPr>
        <w:t xml:space="preserve"> 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Calibri" w:cs="Times New Roman"/>
          <w:color w:val="212121"/>
          <w:sz w:val="28"/>
          <w:szCs w:val="28"/>
        </w:rPr>
        <w:t>1</w:t>
      </w:r>
      <w:r w:rsidRPr="00560D9F">
        <w:rPr>
          <w:rFonts w:eastAsia="Calibri" w:cs="Times New Roman"/>
          <w:color w:val="212121"/>
          <w:szCs w:val="24"/>
        </w:rPr>
        <w:t xml:space="preserve">.  </w:t>
      </w:r>
      <w:proofErr w:type="spellStart"/>
      <w:r w:rsidRPr="00560D9F">
        <w:rPr>
          <w:rFonts w:eastAsia="Times New Roman" w:cs="Times New Roman"/>
          <w:color w:val="212121"/>
          <w:szCs w:val="24"/>
        </w:rPr>
        <w:t>Неменский</w:t>
      </w:r>
      <w:proofErr w:type="spellEnd"/>
      <w:r w:rsidRPr="00560D9F">
        <w:rPr>
          <w:rFonts w:eastAsia="Times New Roman" w:cs="Times New Roman"/>
          <w:color w:val="212121"/>
          <w:szCs w:val="24"/>
        </w:rPr>
        <w:t xml:space="preserve"> Б.М. Изобразительное искусство. Рабочие программы. Предметная линия учебников под редакцией Б.М. </w:t>
      </w:r>
      <w:proofErr w:type="gramStart"/>
      <w:r w:rsidRPr="00560D9F">
        <w:rPr>
          <w:rFonts w:eastAsia="Times New Roman" w:cs="Times New Roman"/>
          <w:color w:val="212121"/>
          <w:szCs w:val="24"/>
        </w:rPr>
        <w:t>Йеменского</w:t>
      </w:r>
      <w:proofErr w:type="gramEnd"/>
      <w:r w:rsidRPr="00560D9F">
        <w:rPr>
          <w:rFonts w:eastAsia="Times New Roman" w:cs="Times New Roman"/>
          <w:color w:val="212121"/>
          <w:szCs w:val="24"/>
        </w:rPr>
        <w:t xml:space="preserve">. 5-9 </w:t>
      </w:r>
      <w:proofErr w:type="spellStart"/>
      <w:r w:rsidRPr="00560D9F">
        <w:rPr>
          <w:rFonts w:eastAsia="Times New Roman" w:cs="Times New Roman"/>
          <w:color w:val="212121"/>
          <w:szCs w:val="24"/>
        </w:rPr>
        <w:t>кл</w:t>
      </w:r>
      <w:proofErr w:type="spellEnd"/>
      <w:r w:rsidRPr="00560D9F">
        <w:rPr>
          <w:rFonts w:eastAsia="Times New Roman" w:cs="Times New Roman"/>
          <w:color w:val="212121"/>
          <w:szCs w:val="24"/>
        </w:rPr>
        <w:t xml:space="preserve">. ФГОС.: пособие для учителей </w:t>
      </w:r>
      <w:proofErr w:type="spellStart"/>
      <w:r w:rsidRPr="00560D9F">
        <w:rPr>
          <w:rFonts w:eastAsia="Times New Roman" w:cs="Times New Roman"/>
          <w:color w:val="212121"/>
          <w:szCs w:val="24"/>
        </w:rPr>
        <w:t>общеобразоват</w:t>
      </w:r>
      <w:proofErr w:type="spellEnd"/>
      <w:r w:rsidRPr="00560D9F">
        <w:rPr>
          <w:rFonts w:eastAsia="Times New Roman" w:cs="Times New Roman"/>
          <w:color w:val="212121"/>
          <w:szCs w:val="24"/>
        </w:rPr>
        <w:t xml:space="preserve">. учреждений / Б. М. </w:t>
      </w:r>
      <w:proofErr w:type="spellStart"/>
      <w:r w:rsidRPr="00560D9F">
        <w:rPr>
          <w:rFonts w:eastAsia="Times New Roman" w:cs="Times New Roman"/>
          <w:color w:val="212121"/>
          <w:szCs w:val="24"/>
        </w:rPr>
        <w:t>Неменский</w:t>
      </w:r>
      <w:proofErr w:type="spellEnd"/>
      <w:r w:rsidRPr="00560D9F">
        <w:rPr>
          <w:rFonts w:eastAsia="Times New Roman" w:cs="Times New Roman"/>
          <w:color w:val="212121"/>
          <w:szCs w:val="24"/>
        </w:rPr>
        <w:t xml:space="preserve"> (и др.). - М.: Про</w:t>
      </w:r>
      <w:r w:rsidRPr="00560D9F">
        <w:rPr>
          <w:rFonts w:eastAsia="Times New Roman" w:cs="Times New Roman"/>
          <w:color w:val="212121"/>
          <w:szCs w:val="24"/>
        </w:rPr>
        <w:softHyphen/>
        <w:t>свещение, 2011.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Calibri" w:cs="Times New Roman"/>
          <w:color w:val="212121"/>
          <w:szCs w:val="24"/>
        </w:rPr>
        <w:t xml:space="preserve">2.  </w:t>
      </w:r>
      <w:r w:rsidRPr="00560D9F">
        <w:rPr>
          <w:rFonts w:eastAsia="Times New Roman" w:cs="Times New Roman"/>
          <w:color w:val="212121"/>
          <w:szCs w:val="24"/>
        </w:rPr>
        <w:t xml:space="preserve">Горяева Н.А. Изобразительное искусство. Декоративно-прикладное искусство в жизни человека. 5 </w:t>
      </w:r>
      <w:proofErr w:type="spellStart"/>
      <w:r w:rsidRPr="00560D9F">
        <w:rPr>
          <w:rFonts w:eastAsia="Times New Roman" w:cs="Times New Roman"/>
          <w:color w:val="212121"/>
          <w:szCs w:val="24"/>
        </w:rPr>
        <w:t>кл</w:t>
      </w:r>
      <w:proofErr w:type="spellEnd"/>
      <w:r w:rsidRPr="00560D9F">
        <w:rPr>
          <w:rFonts w:eastAsia="Times New Roman" w:cs="Times New Roman"/>
          <w:color w:val="212121"/>
          <w:szCs w:val="24"/>
        </w:rPr>
        <w:t>.</w:t>
      </w:r>
      <w:proofErr w:type="gramStart"/>
      <w:r w:rsidRPr="00560D9F">
        <w:rPr>
          <w:rFonts w:eastAsia="Times New Roman" w:cs="Times New Roman"/>
          <w:color w:val="212121"/>
          <w:szCs w:val="24"/>
        </w:rPr>
        <w:t xml:space="preserve"> :</w:t>
      </w:r>
      <w:proofErr w:type="gramEnd"/>
      <w:r w:rsidRPr="00560D9F">
        <w:rPr>
          <w:rFonts w:eastAsia="Times New Roman" w:cs="Times New Roman"/>
          <w:color w:val="212121"/>
          <w:szCs w:val="24"/>
        </w:rPr>
        <w:t xml:space="preserve"> учеб, для </w:t>
      </w:r>
      <w:proofErr w:type="spellStart"/>
      <w:r w:rsidRPr="00560D9F">
        <w:rPr>
          <w:rFonts w:eastAsia="Times New Roman" w:cs="Times New Roman"/>
          <w:color w:val="212121"/>
          <w:szCs w:val="24"/>
        </w:rPr>
        <w:t>об</w:t>
      </w:r>
      <w:r w:rsidRPr="00560D9F">
        <w:rPr>
          <w:rFonts w:eastAsia="Times New Roman" w:cs="Times New Roman"/>
          <w:color w:val="212121"/>
          <w:szCs w:val="24"/>
        </w:rPr>
        <w:softHyphen/>
        <w:t>щеобразоват</w:t>
      </w:r>
      <w:proofErr w:type="spellEnd"/>
      <w:r w:rsidRPr="00560D9F">
        <w:rPr>
          <w:rFonts w:eastAsia="Times New Roman" w:cs="Times New Roman"/>
          <w:color w:val="212121"/>
          <w:szCs w:val="24"/>
        </w:rPr>
        <w:t>. учреждений / Н.А. Горяева, О.В. Островская : под ред. Б.М. Йеменского. - М.: Просвещение, 2012.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Calibri" w:cs="Times New Roman"/>
          <w:color w:val="212121"/>
          <w:szCs w:val="24"/>
        </w:rPr>
        <w:t xml:space="preserve">3.  </w:t>
      </w:r>
      <w:r w:rsidRPr="00560D9F">
        <w:rPr>
          <w:rFonts w:eastAsia="Times New Roman" w:cs="Times New Roman"/>
          <w:color w:val="212121"/>
          <w:szCs w:val="24"/>
        </w:rPr>
        <w:t>Горяева Н.А. Изобразительное искусство. Твоя мастерская. Рабочая тетрадь. 5 класс, ФГОС. / Н.А. Горяева</w:t>
      </w:r>
      <w:proofErr w:type="gramStart"/>
      <w:r w:rsidRPr="00560D9F">
        <w:rPr>
          <w:rFonts w:eastAsia="Times New Roman" w:cs="Times New Roman"/>
          <w:color w:val="212121"/>
          <w:szCs w:val="24"/>
        </w:rPr>
        <w:t xml:space="preserve"> :</w:t>
      </w:r>
      <w:proofErr w:type="gramEnd"/>
      <w:r w:rsidRPr="00560D9F">
        <w:rPr>
          <w:rFonts w:eastAsia="Times New Roman" w:cs="Times New Roman"/>
          <w:color w:val="212121"/>
          <w:szCs w:val="24"/>
        </w:rPr>
        <w:t xml:space="preserve"> под ред. Б.М. Йеменского. - М.: Просвещение, 2012.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Calibri" w:cs="Times New Roman"/>
          <w:color w:val="212121"/>
          <w:szCs w:val="24"/>
        </w:rPr>
        <w:t xml:space="preserve">4.  </w:t>
      </w:r>
      <w:r w:rsidRPr="00560D9F">
        <w:rPr>
          <w:rFonts w:eastAsia="Times New Roman" w:cs="Times New Roman"/>
          <w:color w:val="212121"/>
          <w:szCs w:val="24"/>
        </w:rPr>
        <w:t xml:space="preserve">Горяева Н. А. «Изобразительное искусство. Декоративно-прикладное искусство. Методическое пособие. 5 класс» под редакцией Б.М. </w:t>
      </w:r>
      <w:proofErr w:type="gramStart"/>
      <w:r w:rsidRPr="00560D9F">
        <w:rPr>
          <w:rFonts w:eastAsia="Times New Roman" w:cs="Times New Roman"/>
          <w:color w:val="212121"/>
          <w:szCs w:val="24"/>
        </w:rPr>
        <w:t>Йеменского</w:t>
      </w:r>
      <w:proofErr w:type="gramEnd"/>
      <w:r w:rsidRPr="00560D9F">
        <w:rPr>
          <w:rFonts w:eastAsia="Times New Roman" w:cs="Times New Roman"/>
          <w:color w:val="212121"/>
          <w:szCs w:val="24"/>
        </w:rPr>
        <w:t>. ФГОС, - М.: Просвещение, 2011.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Федеральный государственный образовательный стандарт основно</w:t>
      </w:r>
      <w:r w:rsidRPr="00560D9F">
        <w:rPr>
          <w:rFonts w:eastAsia="Times New Roman" w:cs="Times New Roman"/>
          <w:color w:val="434343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560D9F">
        <w:rPr>
          <w:rFonts w:eastAsia="Times New Roman" w:cs="Times New Roman"/>
          <w:color w:val="434343"/>
          <w:szCs w:val="24"/>
        </w:rPr>
        <w:softHyphen/>
        <w:t>том не определяются.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Программа предусматривает 34-35 часов в учебном году; возможность изучения курса «Изоб</w:t>
      </w:r>
      <w:r w:rsidRPr="00560D9F">
        <w:rPr>
          <w:rFonts w:eastAsia="Times New Roman" w:cs="Times New Roman"/>
          <w:color w:val="434343"/>
          <w:szCs w:val="24"/>
        </w:rPr>
        <w:softHyphen/>
        <w:t>разительное искусство» в объеме 1 учебного часа в неделю как наи</w:t>
      </w:r>
      <w:r w:rsidRPr="00560D9F">
        <w:rPr>
          <w:rFonts w:eastAsia="Times New Roman" w:cs="Times New Roman"/>
          <w:color w:val="434343"/>
          <w:szCs w:val="24"/>
        </w:rPr>
        <w:softHyphen/>
        <w:t>более распространенного, а также возможность реализации этого курса при выделении на его изучение 2 учебных часов в неделю.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При увеличении количества часов на изучение предмета за счет ва</w:t>
      </w:r>
      <w:r w:rsidRPr="00560D9F">
        <w:rPr>
          <w:rFonts w:eastAsia="Times New Roman" w:cs="Times New Roman"/>
          <w:color w:val="434343"/>
          <w:szCs w:val="24"/>
        </w:rPr>
        <w:softHyphen/>
        <w:t>риативной части, определяемой участниками образовательного процес</w:t>
      </w:r>
      <w:r w:rsidRPr="00560D9F">
        <w:rPr>
          <w:rFonts w:eastAsia="Times New Roman" w:cs="Times New Roman"/>
          <w:color w:val="434343"/>
          <w:szCs w:val="24"/>
        </w:rPr>
        <w:softHyphen/>
        <w:t>са, предлагается не увеличение количества тем, а при сохранении по</w:t>
      </w:r>
      <w:r w:rsidRPr="00560D9F">
        <w:rPr>
          <w:rFonts w:eastAsia="Times New Roman" w:cs="Times New Roman"/>
          <w:color w:val="434343"/>
          <w:szCs w:val="24"/>
        </w:rPr>
        <w:softHyphen/>
        <w:t>следовательной логики программы расширение времени на практичес</w:t>
      </w:r>
      <w:r w:rsidRPr="00560D9F">
        <w:rPr>
          <w:rFonts w:eastAsia="Times New Roman" w:cs="Times New Roman"/>
          <w:color w:val="434343"/>
          <w:szCs w:val="24"/>
        </w:rPr>
        <w:softHyphen/>
        <w:t>кую художественно-творческую деятельность учащихся. Это способст</w:t>
      </w:r>
      <w:r w:rsidRPr="00560D9F">
        <w:rPr>
          <w:rFonts w:eastAsia="Times New Roman" w:cs="Times New Roman"/>
          <w:color w:val="434343"/>
          <w:szCs w:val="24"/>
        </w:rPr>
        <w:softHyphen/>
        <w:t>вует качеству обучения и достижению более высокого уровня как пред</w:t>
      </w:r>
      <w:r w:rsidRPr="00560D9F">
        <w:rPr>
          <w:rFonts w:eastAsia="Times New Roman" w:cs="Times New Roman"/>
          <w:color w:val="434343"/>
          <w:szCs w:val="24"/>
        </w:rPr>
        <w:softHyphen/>
        <w:t xml:space="preserve">метных, так и личностных и </w:t>
      </w:r>
      <w:proofErr w:type="spellStart"/>
      <w:r w:rsidRPr="00560D9F">
        <w:rPr>
          <w:rFonts w:eastAsia="Times New Roman" w:cs="Times New Roman"/>
          <w:color w:val="434343"/>
          <w:szCs w:val="24"/>
        </w:rPr>
        <w:t>метапредметных</w:t>
      </w:r>
      <w:proofErr w:type="spellEnd"/>
      <w:r w:rsidRPr="00560D9F">
        <w:rPr>
          <w:rFonts w:eastAsia="Times New Roman" w:cs="Times New Roman"/>
          <w:color w:val="434343"/>
          <w:szCs w:val="24"/>
        </w:rPr>
        <w:t xml:space="preserve"> результатов обучения.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434343"/>
          <w:szCs w:val="24"/>
          <w:u w:val="single"/>
        </w:rPr>
      </w:pPr>
      <w:r w:rsidRPr="00560D9F">
        <w:rPr>
          <w:rFonts w:eastAsia="Times New Roman" w:cs="Times New Roman"/>
          <w:color w:val="434343"/>
          <w:szCs w:val="24"/>
        </w:rPr>
        <w:t>Данная учебная программа решает также задачи художественного труда и может рассматриваться как интегрированная программа «Изоб</w:t>
      </w:r>
      <w:r w:rsidRPr="00560D9F">
        <w:rPr>
          <w:rFonts w:eastAsia="Times New Roman" w:cs="Times New Roman"/>
          <w:color w:val="434343"/>
          <w:szCs w:val="24"/>
        </w:rPr>
        <w:softHyphen/>
        <w:t>разительное искусство и художественный труд».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434343"/>
          <w:szCs w:val="24"/>
          <w:u w:val="single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b/>
          <w:color w:val="434343"/>
          <w:szCs w:val="24"/>
          <w:u w:val="single"/>
        </w:rPr>
        <w:t xml:space="preserve">Основная </w:t>
      </w:r>
      <w:r w:rsidRPr="00560D9F">
        <w:rPr>
          <w:rFonts w:eastAsia="Times New Roman" w:cs="Times New Roman"/>
          <w:b/>
          <w:bCs/>
          <w:color w:val="434343"/>
          <w:szCs w:val="24"/>
          <w:u w:val="single"/>
        </w:rPr>
        <w:t>цель</w:t>
      </w:r>
      <w:r w:rsidRPr="00560D9F">
        <w:rPr>
          <w:rFonts w:eastAsia="Times New Roman" w:cs="Times New Roman"/>
          <w:b/>
          <w:bCs/>
          <w:color w:val="434343"/>
          <w:szCs w:val="24"/>
        </w:rPr>
        <w:t xml:space="preserve"> </w:t>
      </w:r>
      <w:r w:rsidRPr="00560D9F">
        <w:rPr>
          <w:rFonts w:eastAsia="Times New Roman" w:cs="Times New Roman"/>
          <w:color w:val="434343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560D9F">
        <w:rPr>
          <w:rFonts w:eastAsia="Times New Roman" w:cs="Times New Roman"/>
          <w:color w:val="434343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560D9F">
        <w:rPr>
          <w:rFonts w:eastAsia="Times New Roman" w:cs="Times New Roman"/>
          <w:color w:val="434343"/>
          <w:szCs w:val="24"/>
        </w:rPr>
        <w:softHyphen/>
        <w:t>ном пространстве культуры.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Художественное развитие осуществляется в практической, деятель-</w:t>
      </w:r>
      <w:proofErr w:type="spellStart"/>
      <w:r w:rsidRPr="00560D9F">
        <w:rPr>
          <w:rFonts w:eastAsia="Times New Roman" w:cs="Times New Roman"/>
          <w:color w:val="434343"/>
          <w:szCs w:val="24"/>
        </w:rPr>
        <w:t>ностной</w:t>
      </w:r>
      <w:proofErr w:type="spellEnd"/>
      <w:r w:rsidRPr="00560D9F">
        <w:rPr>
          <w:rFonts w:eastAsia="Times New Roman" w:cs="Times New Roman"/>
          <w:color w:val="434343"/>
          <w:szCs w:val="24"/>
        </w:rPr>
        <w:t xml:space="preserve"> форме в процессе личностного художественного творчества.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 xml:space="preserve">Основные </w:t>
      </w:r>
      <w:r w:rsidRPr="00560D9F">
        <w:rPr>
          <w:rFonts w:eastAsia="Times New Roman" w:cs="Times New Roman"/>
          <w:b/>
          <w:bCs/>
          <w:color w:val="434343"/>
          <w:szCs w:val="24"/>
        </w:rPr>
        <w:t xml:space="preserve">формы учебной деятельности </w:t>
      </w:r>
      <w:r w:rsidRPr="00560D9F">
        <w:rPr>
          <w:rFonts w:eastAsia="Times New Roman" w:cs="Times New Roman"/>
          <w:color w:val="434343"/>
          <w:szCs w:val="24"/>
        </w:rPr>
        <w:t>— практическое художе</w:t>
      </w:r>
      <w:r w:rsidRPr="00560D9F">
        <w:rPr>
          <w:rFonts w:eastAsia="Times New Roman" w:cs="Times New Roman"/>
          <w:color w:val="434343"/>
          <w:szCs w:val="24"/>
        </w:rPr>
        <w:softHyphen/>
        <w:t>ственное творчество посредством овладения художественными матери</w:t>
      </w:r>
      <w:r w:rsidRPr="00560D9F">
        <w:rPr>
          <w:rFonts w:eastAsia="Times New Roman" w:cs="Times New Roman"/>
          <w:color w:val="434343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434343"/>
          <w:szCs w:val="24"/>
          <w:u w:val="single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434343"/>
          <w:szCs w:val="24"/>
          <w:u w:val="single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b/>
          <w:bCs/>
          <w:color w:val="434343"/>
          <w:szCs w:val="24"/>
          <w:u w:val="single"/>
        </w:rPr>
        <w:t>Основные задачи</w:t>
      </w:r>
      <w:r w:rsidRPr="00560D9F">
        <w:rPr>
          <w:rFonts w:eastAsia="Times New Roman" w:cs="Times New Roman"/>
          <w:b/>
          <w:bCs/>
          <w:color w:val="434343"/>
          <w:szCs w:val="24"/>
        </w:rPr>
        <w:t xml:space="preserve"> </w:t>
      </w:r>
      <w:r w:rsidRPr="00560D9F">
        <w:rPr>
          <w:rFonts w:eastAsia="Times New Roman" w:cs="Times New Roman"/>
          <w:color w:val="434343"/>
          <w:szCs w:val="24"/>
        </w:rPr>
        <w:t>предмета «Изобразительное искусство»: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lastRenderedPageBreak/>
        <w:t>•   формирование опыта смыслового и эмоционально-ценностного вос</w:t>
      </w:r>
      <w:r w:rsidRPr="00560D9F">
        <w:rPr>
          <w:rFonts w:eastAsia="Times New Roman" w:cs="Times New Roman"/>
          <w:color w:val="434343"/>
          <w:szCs w:val="24"/>
        </w:rPr>
        <w:softHyphen/>
        <w:t>приятия визуального образа реальности и произведений искусства;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освоение художественной культуры как формы материального вы</w:t>
      </w:r>
      <w:r w:rsidRPr="00560D9F">
        <w:rPr>
          <w:rFonts w:eastAsia="Times New Roman" w:cs="Times New Roman"/>
          <w:color w:val="434343"/>
          <w:szCs w:val="24"/>
        </w:rPr>
        <w:softHyphen/>
        <w:t>ражения в пространственных формах духовных ценностей;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формирование понимания эмоционального и ценностного смысла визуально-пространственной формы;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развитие творческого опыта как формирование способности к са</w:t>
      </w:r>
      <w:r w:rsidRPr="00560D9F">
        <w:rPr>
          <w:rFonts w:eastAsia="Times New Roman" w:cs="Times New Roman"/>
          <w:color w:val="434343"/>
          <w:szCs w:val="24"/>
        </w:rPr>
        <w:softHyphen/>
        <w:t>мостоятельным действиям в ситуации неопределенности;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формирование активного, заинтересованного отношения к традици</w:t>
      </w:r>
      <w:r w:rsidRPr="00560D9F">
        <w:rPr>
          <w:rFonts w:eastAsia="Times New Roman" w:cs="Times New Roman"/>
          <w:color w:val="434343"/>
          <w:szCs w:val="24"/>
        </w:rPr>
        <w:softHyphen/>
        <w:t>ям культуры как к смысловой, эстетической и личностно-значимой ценности;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воспитание уважения к истории культуры своего Отечества, выра</w:t>
      </w:r>
      <w:r w:rsidRPr="00560D9F">
        <w:rPr>
          <w:rFonts w:eastAsia="Times New Roman" w:cs="Times New Roman"/>
          <w:color w:val="434343"/>
          <w:szCs w:val="24"/>
        </w:rPr>
        <w:softHyphen/>
        <w:t>женной в ее архитектуре, изобразительном искусстве, в националь</w:t>
      </w:r>
      <w:r w:rsidRPr="00560D9F">
        <w:rPr>
          <w:rFonts w:eastAsia="Times New Roman" w:cs="Times New Roman"/>
          <w:color w:val="434343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развитие способности ориентироваться в мире современной художе</w:t>
      </w:r>
      <w:r w:rsidRPr="00560D9F">
        <w:rPr>
          <w:rFonts w:eastAsia="Times New Roman" w:cs="Times New Roman"/>
          <w:color w:val="434343"/>
          <w:szCs w:val="24"/>
        </w:rPr>
        <w:softHyphen/>
        <w:t>ственной культуры;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овладение средствами художественного изображения как способом развития умения видеть реальный мир, как способностью к анали</w:t>
      </w:r>
      <w:r w:rsidRPr="00560D9F">
        <w:rPr>
          <w:rFonts w:eastAsia="Times New Roman" w:cs="Times New Roman"/>
          <w:color w:val="434343"/>
          <w:szCs w:val="24"/>
        </w:rPr>
        <w:softHyphen/>
        <w:t>зу и структурированию визуального образа на основе его эмоцио</w:t>
      </w:r>
      <w:r w:rsidRPr="00560D9F">
        <w:rPr>
          <w:rFonts w:eastAsia="Times New Roman" w:cs="Times New Roman"/>
          <w:color w:val="434343"/>
          <w:szCs w:val="24"/>
        </w:rPr>
        <w:softHyphen/>
        <w:t>нально-нравственной оценки;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овладение основами культуры практической работы различными ху</w:t>
      </w:r>
      <w:r w:rsidRPr="00560D9F">
        <w:rPr>
          <w:rFonts w:eastAsia="Times New Roman" w:cs="Times New Roman"/>
          <w:color w:val="434343"/>
          <w:szCs w:val="24"/>
        </w:rPr>
        <w:softHyphen/>
        <w:t>дожественными материалами и инструментами для эстетической ор</w:t>
      </w:r>
      <w:r w:rsidRPr="00560D9F">
        <w:rPr>
          <w:rFonts w:eastAsia="Times New Roman" w:cs="Times New Roman"/>
          <w:color w:val="434343"/>
          <w:szCs w:val="24"/>
        </w:rPr>
        <w:softHyphen/>
        <w:t>ганизации и оформления школьной, бытовой и производственной среды.</w:t>
      </w:r>
    </w:p>
    <w:p w:rsidR="00560D9F" w:rsidRPr="00560D9F" w:rsidRDefault="00560D9F" w:rsidP="00560D9F">
      <w:pPr>
        <w:spacing w:line="240" w:lineRule="auto"/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szCs w:val="24"/>
        </w:rPr>
      </w:pPr>
    </w:p>
    <w:p w:rsidR="00816558" w:rsidRDefault="00816558" w:rsidP="00560D9F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br w:type="page"/>
      </w: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</w:rPr>
        <w:lastRenderedPageBreak/>
        <w:t>УЧЕБНО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1665"/>
      </w:tblGrid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№</w:t>
            </w:r>
          </w:p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gramStart"/>
            <w:r w:rsidRPr="00560D9F">
              <w:rPr>
                <w:rFonts w:eastAsia="Calibri" w:cs="Times New Roman"/>
                <w:szCs w:val="24"/>
              </w:rPr>
              <w:t>п</w:t>
            </w:r>
            <w:proofErr w:type="gramEnd"/>
            <w:r w:rsidRPr="00560D9F">
              <w:rPr>
                <w:rFonts w:eastAsia="Calibri" w:cs="Times New Roman"/>
                <w:szCs w:val="24"/>
              </w:rPr>
              <w:t>/п</w:t>
            </w:r>
          </w:p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Наименование разделов, тем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Количество часов по программе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Количество часов по учебному плану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  <w:lang w:val="en-US"/>
              </w:rPr>
              <w:t>I</w:t>
            </w:r>
            <w:r w:rsidRPr="00560D9F">
              <w:rPr>
                <w:rFonts w:eastAsia="Calibri" w:cs="Times New Roman"/>
                <w:b/>
                <w:szCs w:val="24"/>
              </w:rPr>
              <w:t>четверть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212121"/>
                <w:szCs w:val="24"/>
              </w:rPr>
              <w:t>«Древние корни народного искусства».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8 часов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8 часов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Древние образы в народном искусстве.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Убранство русской избы.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3 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4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Внутренний мир русской избы.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5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6урок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Русская народная вышивка.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7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Народный праздничный костюм.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8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Народные праздничные обряды.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560D9F">
              <w:rPr>
                <w:rFonts w:eastAsia="Calibri" w:cs="Times New Roman"/>
                <w:b/>
                <w:szCs w:val="24"/>
              </w:rPr>
              <w:t>четверть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212121"/>
                <w:szCs w:val="24"/>
              </w:rPr>
              <w:t>«Связь времён в народном искусстве».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212121"/>
                <w:szCs w:val="24"/>
              </w:rPr>
              <w:t>8 часов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212121"/>
                <w:szCs w:val="24"/>
              </w:rPr>
              <w:t>8 часов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3урок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Искусство Гжели.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4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Городецкая роспись.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5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Хохлома.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6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560D9F">
              <w:rPr>
                <w:rFonts w:eastAsia="Times New Roman" w:cs="Times New Roman"/>
                <w:color w:val="212121"/>
                <w:szCs w:val="24"/>
              </w:rPr>
              <w:t>Жостово</w:t>
            </w:r>
            <w:proofErr w:type="spellEnd"/>
            <w:r w:rsidRPr="00560D9F">
              <w:rPr>
                <w:rFonts w:eastAsia="Times New Roman" w:cs="Times New Roman"/>
                <w:color w:val="212121"/>
                <w:szCs w:val="24"/>
              </w:rPr>
              <w:t>. Роспись по металлу.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7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8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1час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  <w:lang w:val="en-US"/>
              </w:rPr>
              <w:t xml:space="preserve">III </w:t>
            </w:r>
            <w:r w:rsidRPr="00560D9F">
              <w:rPr>
                <w:rFonts w:eastAsia="Calibri" w:cs="Times New Roman"/>
                <w:b/>
                <w:szCs w:val="24"/>
              </w:rPr>
              <w:t>четверть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212121"/>
                <w:szCs w:val="24"/>
              </w:rPr>
              <w:t>«Декор-человек, общество, время»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10 часов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10 часов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Зачем людям украшения.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3урок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4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5 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6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Одежда говорит о человеке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7 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8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О чем рассказывают нам гербы и эмблемы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 xml:space="preserve">9урок 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10урок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Роль декоративного искусства в жизни человека и общества.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560D9F">
              <w:rPr>
                <w:rFonts w:eastAsia="Calibri" w:cs="Times New Roman"/>
                <w:b/>
                <w:szCs w:val="24"/>
              </w:rPr>
              <w:t>четверть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212121"/>
                <w:szCs w:val="24"/>
              </w:rPr>
              <w:t>«Декоративное искусство в современном мире»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8 часов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8 часов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1урок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Современное выставочное искусство.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3урок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4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Современное выставочное искусство.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rPr>
          <w:trHeight w:val="425"/>
        </w:trPr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5 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6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Ты сам - мастер.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rPr>
          <w:trHeight w:val="139"/>
        </w:trPr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7 урок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8 урок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212121"/>
                <w:szCs w:val="24"/>
              </w:rPr>
              <w:t>Ты сам - мастер.</w:t>
            </w: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szCs w:val="24"/>
              </w:rPr>
              <w:t>2 часа</w:t>
            </w:r>
          </w:p>
        </w:tc>
      </w:tr>
      <w:tr w:rsidR="00560D9F" w:rsidRPr="00560D9F" w:rsidTr="00E87719">
        <w:tc>
          <w:tcPr>
            <w:tcW w:w="1668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34 часа</w:t>
            </w:r>
          </w:p>
        </w:tc>
        <w:tc>
          <w:tcPr>
            <w:tcW w:w="1665" w:type="dxa"/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34 часа</w:t>
            </w:r>
          </w:p>
        </w:tc>
      </w:tr>
    </w:tbl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60D9F">
        <w:rPr>
          <w:rFonts w:eastAsia="Times New Roman" w:cs="Times New Roman"/>
          <w:b/>
          <w:color w:val="323232"/>
          <w:szCs w:val="24"/>
        </w:rPr>
        <w:lastRenderedPageBreak/>
        <w:t>ЛИЧНОСТНЫЕ, МЕТАПРЕДМЕТНЫЕ И ПРЕДМЕТНЫЕ РЕЗУЛЬТАТЫ ОСВОЕНИЯ СОДЕРЖАНИЯ КУРСА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323232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b/>
          <w:bCs/>
          <w:color w:val="323232"/>
          <w:szCs w:val="24"/>
          <w:u w:val="single"/>
        </w:rPr>
        <w:t>Личностные результаты</w:t>
      </w:r>
      <w:r w:rsidRPr="00560D9F">
        <w:rPr>
          <w:rFonts w:eastAsia="Times New Roman" w:cs="Times New Roman"/>
          <w:b/>
          <w:bCs/>
          <w:color w:val="323232"/>
          <w:szCs w:val="24"/>
        </w:rPr>
        <w:t xml:space="preserve"> </w:t>
      </w:r>
      <w:r w:rsidRPr="00560D9F">
        <w:rPr>
          <w:rFonts w:eastAsia="Times New Roman" w:cs="Times New Roman"/>
          <w:color w:val="323232"/>
          <w:szCs w:val="24"/>
        </w:rPr>
        <w:t>отражают индивидуальные, лич</w:t>
      </w:r>
      <w:r w:rsidRPr="00560D9F">
        <w:rPr>
          <w:rFonts w:eastAsia="Times New Roman" w:cs="Times New Roman"/>
          <w:color w:val="323232"/>
          <w:szCs w:val="24"/>
        </w:rPr>
        <w:softHyphen/>
        <w:t>ностные качества и потребности учащихся, нравственно-цен</w:t>
      </w:r>
      <w:r w:rsidRPr="00560D9F">
        <w:rPr>
          <w:rFonts w:eastAsia="Times New Roman" w:cs="Times New Roman"/>
          <w:color w:val="323232"/>
          <w:szCs w:val="24"/>
        </w:rPr>
        <w:softHyphen/>
        <w:t>ностные ориентации, личностные и гражданские позиции, которые должны быть сформированы в процессе освоения содержания курса: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323232"/>
          <w:szCs w:val="24"/>
        </w:rPr>
        <w:t>•  формирование патриотизма, чувства гордости за свою Родину, прошлое и настоящее многонационального народа России — создателя  уникальных художественных творений, знание культуры своего народа, своих родных мест, бережное отношение к рукотворным памятникам старины, к поликуль</w:t>
      </w:r>
      <w:r w:rsidRPr="00560D9F">
        <w:rPr>
          <w:rFonts w:eastAsia="Times New Roman" w:cs="Times New Roman"/>
          <w:color w:val="323232"/>
          <w:szCs w:val="24"/>
        </w:rPr>
        <w:softHyphen/>
        <w:t>турному художественному наследию России, к художественным традициям;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proofErr w:type="gramStart"/>
      <w:r w:rsidRPr="00560D9F">
        <w:rPr>
          <w:rFonts w:eastAsia="Times New Roman" w:cs="Times New Roman"/>
          <w:color w:val="323232"/>
          <w:szCs w:val="24"/>
        </w:rPr>
        <w:t>•  формирование ответственного отношения к учению, го</w:t>
      </w:r>
      <w:r w:rsidRPr="00560D9F">
        <w:rPr>
          <w:rFonts w:eastAsia="Times New Roman" w:cs="Times New Roman"/>
          <w:color w:val="323232"/>
          <w:szCs w:val="24"/>
        </w:rPr>
        <w:softHyphen/>
        <w:t>товности к самообразованию и саморазвитию на основе мо</w:t>
      </w:r>
      <w:r w:rsidRPr="00560D9F">
        <w:rPr>
          <w:rFonts w:eastAsia="Times New Roman" w:cs="Times New Roman"/>
          <w:color w:val="323232"/>
          <w:szCs w:val="24"/>
        </w:rPr>
        <w:softHyphen/>
        <w:t xml:space="preserve">тивации к учению и познавательной деятельности, открытие личностно значимого смысла содержания обучения,  в том числе художественно-практической деятельности, </w:t>
      </w:r>
      <w:proofErr w:type="spellStart"/>
      <w:r w:rsidRPr="00560D9F">
        <w:rPr>
          <w:rFonts w:eastAsia="Times New Roman" w:cs="Times New Roman"/>
          <w:color w:val="323232"/>
          <w:szCs w:val="24"/>
        </w:rPr>
        <w:t>включённо</w:t>
      </w:r>
      <w:r w:rsidRPr="00560D9F">
        <w:rPr>
          <w:rFonts w:eastAsia="Times New Roman" w:cs="Times New Roman"/>
          <w:color w:val="323232"/>
          <w:szCs w:val="24"/>
        </w:rPr>
        <w:softHyphen/>
        <w:t>сти</w:t>
      </w:r>
      <w:proofErr w:type="spellEnd"/>
      <w:r w:rsidRPr="00560D9F">
        <w:rPr>
          <w:rFonts w:eastAsia="Times New Roman" w:cs="Times New Roman"/>
          <w:color w:val="323232"/>
          <w:szCs w:val="24"/>
        </w:rPr>
        <w:t xml:space="preserve"> в решение вариативных заданий, учитывающих интересы и возможности учащихся (выбор любимых мотивов и образов, а также художественных материалов, наиболее подходящих для решения творческих задач);</w:t>
      </w:r>
      <w:proofErr w:type="gramEnd"/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proofErr w:type="gramStart"/>
      <w:r w:rsidRPr="00560D9F">
        <w:rPr>
          <w:rFonts w:eastAsia="Times New Roman" w:cs="Times New Roman"/>
          <w:color w:val="323232"/>
          <w:szCs w:val="24"/>
        </w:rPr>
        <w:t>•  формирование   целостной   художественной   картины мира,  целостного  мировоззрения  средствами декоративно-прикладного искусства через освоение произведений уникаль</w:t>
      </w:r>
      <w:r w:rsidRPr="00560D9F">
        <w:rPr>
          <w:rFonts w:eastAsia="Times New Roman" w:cs="Times New Roman"/>
          <w:color w:val="323232"/>
          <w:szCs w:val="24"/>
        </w:rPr>
        <w:softHyphen/>
        <w:t>ного  народного  прикладного  искусства,   современных  ху</w:t>
      </w:r>
      <w:r w:rsidRPr="00560D9F">
        <w:rPr>
          <w:rFonts w:eastAsia="Times New Roman" w:cs="Times New Roman"/>
          <w:color w:val="323232"/>
          <w:szCs w:val="24"/>
        </w:rPr>
        <w:softHyphen/>
        <w:t xml:space="preserve">дожественных   промыслов,   классического   и   современного декоративно-прикладного искусства; осознание </w:t>
      </w:r>
      <w:proofErr w:type="spellStart"/>
      <w:r w:rsidRPr="00560D9F">
        <w:rPr>
          <w:rFonts w:eastAsia="Times New Roman" w:cs="Times New Roman"/>
          <w:color w:val="323232"/>
          <w:szCs w:val="24"/>
        </w:rPr>
        <w:t>включённости</w:t>
      </w:r>
      <w:proofErr w:type="spellEnd"/>
      <w:r w:rsidRPr="00560D9F">
        <w:rPr>
          <w:rFonts w:eastAsia="Times New Roman" w:cs="Times New Roman"/>
          <w:color w:val="323232"/>
          <w:szCs w:val="24"/>
        </w:rPr>
        <w:t xml:space="preserve"> произведений крестьянского искусства в высокий порядок мира Природы и Космоса, выраженный символической трёх-частностью (небо, земля, недра) через восприятие рукотвор</w:t>
      </w:r>
      <w:r w:rsidRPr="00560D9F">
        <w:rPr>
          <w:rFonts w:eastAsia="Times New Roman" w:cs="Times New Roman"/>
          <w:color w:val="323232"/>
          <w:szCs w:val="24"/>
        </w:rPr>
        <w:softHyphen/>
        <w:t>ных предметов крестьянского творчества в цепочке познания (Природа — Человек — Культура);</w:t>
      </w:r>
      <w:proofErr w:type="gramEnd"/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24242"/>
          <w:szCs w:val="24"/>
        </w:rPr>
        <w:t>•  формирование уважительного и доброжелательного от</w:t>
      </w:r>
      <w:r w:rsidRPr="00560D9F">
        <w:rPr>
          <w:rFonts w:eastAsia="Times New Roman" w:cs="Times New Roman"/>
          <w:color w:val="424242"/>
          <w:szCs w:val="24"/>
        </w:rPr>
        <w:softHyphen/>
        <w:t>ношения к другому человеку, его культуре; воспитание спо</w:t>
      </w:r>
      <w:r w:rsidRPr="00560D9F">
        <w:rPr>
          <w:rFonts w:eastAsia="Times New Roman" w:cs="Times New Roman"/>
          <w:color w:val="424242"/>
          <w:szCs w:val="24"/>
        </w:rPr>
        <w:softHyphen/>
        <w:t>собности находить взаимопонимание в процессе обсуждения различных вопросов и проблем, связанных с декоративно-прикладным искусством;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24242"/>
          <w:szCs w:val="24"/>
        </w:rPr>
        <w:t>•  формирование коммуникативной компетентности в про</w:t>
      </w:r>
      <w:r w:rsidRPr="00560D9F">
        <w:rPr>
          <w:rFonts w:eastAsia="Times New Roman" w:cs="Times New Roman"/>
          <w:color w:val="424242"/>
          <w:szCs w:val="24"/>
        </w:rPr>
        <w:softHyphen/>
        <w:t>цессе художественно-познавательной и художественно-практи</w:t>
      </w:r>
      <w:r w:rsidRPr="00560D9F">
        <w:rPr>
          <w:rFonts w:eastAsia="Times New Roman" w:cs="Times New Roman"/>
          <w:color w:val="424242"/>
          <w:szCs w:val="24"/>
        </w:rPr>
        <w:softHyphen/>
        <w:t>ческой деятельности, умения применять в общении со сверст</w:t>
      </w:r>
      <w:r w:rsidRPr="00560D9F">
        <w:rPr>
          <w:rFonts w:eastAsia="Times New Roman" w:cs="Times New Roman"/>
          <w:color w:val="424242"/>
          <w:szCs w:val="24"/>
        </w:rPr>
        <w:softHyphen/>
        <w:t>никами и взрослыми  (на итоговых занятиях,  в процессе организации выставок детских работ, в совместных проектах, на праздниках и т. д.) навыки сотрудничества, создавать ат</w:t>
      </w:r>
      <w:r w:rsidRPr="00560D9F">
        <w:rPr>
          <w:rFonts w:eastAsia="Times New Roman" w:cs="Times New Roman"/>
          <w:color w:val="424242"/>
          <w:szCs w:val="24"/>
        </w:rPr>
        <w:softHyphen/>
        <w:t>мосферу доброжелательно-делового продуктивного взаимодей</w:t>
      </w:r>
      <w:r w:rsidRPr="00560D9F">
        <w:rPr>
          <w:rFonts w:eastAsia="Times New Roman" w:cs="Times New Roman"/>
          <w:color w:val="424242"/>
          <w:szCs w:val="24"/>
        </w:rPr>
        <w:softHyphen/>
        <w:t>ствия, преодолевая ситуации возможных напряжений и кон</w:t>
      </w:r>
      <w:r w:rsidRPr="00560D9F">
        <w:rPr>
          <w:rFonts w:eastAsia="Times New Roman" w:cs="Times New Roman"/>
          <w:color w:val="424242"/>
          <w:szCs w:val="24"/>
        </w:rPr>
        <w:softHyphen/>
        <w:t>фликтов;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24242"/>
          <w:szCs w:val="24"/>
        </w:rPr>
        <w:t>•  формирование эстетического сознания (эстетические по</w:t>
      </w:r>
      <w:r w:rsidRPr="00560D9F">
        <w:rPr>
          <w:rFonts w:eastAsia="Times New Roman" w:cs="Times New Roman"/>
          <w:color w:val="424242"/>
          <w:szCs w:val="24"/>
        </w:rPr>
        <w:softHyphen/>
        <w:t>требности, художественный вкус, эстетические чувства, эсте</w:t>
      </w:r>
      <w:r w:rsidRPr="00560D9F">
        <w:rPr>
          <w:rFonts w:eastAsia="Times New Roman" w:cs="Times New Roman"/>
          <w:color w:val="424242"/>
          <w:szCs w:val="24"/>
        </w:rPr>
        <w:softHyphen/>
        <w:t xml:space="preserve">тический идеал) через освоение художественного наследия народов России и мира (декоративно-прикладное искусство Древнего Египта, Китая, Западной Европы </w:t>
      </w:r>
      <w:r w:rsidRPr="00560D9F">
        <w:rPr>
          <w:rFonts w:eastAsia="Times New Roman" w:cs="Times New Roman"/>
          <w:color w:val="424242"/>
          <w:szCs w:val="24"/>
          <w:lang w:val="en-US"/>
        </w:rPr>
        <w:t>XVII</w:t>
      </w:r>
      <w:r w:rsidRPr="00560D9F">
        <w:rPr>
          <w:rFonts w:eastAsia="Times New Roman" w:cs="Times New Roman"/>
          <w:color w:val="424242"/>
          <w:szCs w:val="24"/>
        </w:rPr>
        <w:t xml:space="preserve"> в. и т. д.).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424242"/>
          <w:szCs w:val="24"/>
          <w:u w:val="single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proofErr w:type="spellStart"/>
      <w:r w:rsidRPr="00560D9F">
        <w:rPr>
          <w:rFonts w:eastAsia="Times New Roman" w:cs="Times New Roman"/>
          <w:b/>
          <w:bCs/>
          <w:color w:val="424242"/>
          <w:szCs w:val="24"/>
          <w:u w:val="single"/>
        </w:rPr>
        <w:t>Метапредметные</w:t>
      </w:r>
      <w:proofErr w:type="spellEnd"/>
      <w:r w:rsidRPr="00560D9F">
        <w:rPr>
          <w:rFonts w:eastAsia="Times New Roman" w:cs="Times New Roman"/>
          <w:b/>
          <w:bCs/>
          <w:color w:val="424242"/>
          <w:szCs w:val="24"/>
          <w:u w:val="single"/>
        </w:rPr>
        <w:t xml:space="preserve"> результаты</w:t>
      </w:r>
      <w:r w:rsidRPr="00560D9F">
        <w:rPr>
          <w:rFonts w:eastAsia="Times New Roman" w:cs="Times New Roman"/>
          <w:b/>
          <w:bCs/>
          <w:color w:val="424242"/>
          <w:szCs w:val="24"/>
        </w:rPr>
        <w:t xml:space="preserve"> </w:t>
      </w:r>
      <w:r w:rsidRPr="00560D9F">
        <w:rPr>
          <w:rFonts w:eastAsia="Times New Roman" w:cs="Times New Roman"/>
          <w:color w:val="424242"/>
          <w:szCs w:val="24"/>
        </w:rPr>
        <w:t xml:space="preserve">характеризуют уровень </w:t>
      </w:r>
      <w:proofErr w:type="spellStart"/>
      <w:r w:rsidRPr="00560D9F">
        <w:rPr>
          <w:rFonts w:eastAsia="Times New Roman" w:cs="Times New Roman"/>
          <w:color w:val="424242"/>
          <w:szCs w:val="24"/>
        </w:rPr>
        <w:t>сформированности</w:t>
      </w:r>
      <w:proofErr w:type="spellEnd"/>
      <w:r w:rsidRPr="00560D9F">
        <w:rPr>
          <w:rFonts w:eastAsia="Times New Roman" w:cs="Times New Roman"/>
          <w:color w:val="424242"/>
          <w:szCs w:val="24"/>
        </w:rPr>
        <w:t xml:space="preserve"> универсальных учебных действий учащих</w:t>
      </w:r>
      <w:r w:rsidRPr="00560D9F">
        <w:rPr>
          <w:rFonts w:eastAsia="Times New Roman" w:cs="Times New Roman"/>
          <w:color w:val="424242"/>
          <w:szCs w:val="24"/>
        </w:rPr>
        <w:softHyphen/>
        <w:t>ся, проявляющихся в познавательной и художественно-твор</w:t>
      </w:r>
      <w:r w:rsidRPr="00560D9F">
        <w:rPr>
          <w:rFonts w:eastAsia="Times New Roman" w:cs="Times New Roman"/>
          <w:color w:val="424242"/>
          <w:szCs w:val="24"/>
        </w:rPr>
        <w:softHyphen/>
        <w:t>ческой деятельности: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24242"/>
          <w:szCs w:val="24"/>
        </w:rPr>
        <w:t>•  умение самостоятельно определять цели своего обуче</w:t>
      </w:r>
      <w:r w:rsidRPr="00560D9F">
        <w:rPr>
          <w:rFonts w:eastAsia="Times New Roman" w:cs="Times New Roman"/>
          <w:color w:val="424242"/>
          <w:szCs w:val="24"/>
        </w:rPr>
        <w:softHyphen/>
        <w:t>ния, ставить и формулировать для себя новые задачи обуче</w:t>
      </w:r>
      <w:r w:rsidRPr="00560D9F">
        <w:rPr>
          <w:rFonts w:eastAsia="Times New Roman" w:cs="Times New Roman"/>
          <w:color w:val="424242"/>
          <w:szCs w:val="24"/>
        </w:rPr>
        <w:softHyphen/>
        <w:t>ния, развивать мотивы и интересы в своей познавательной деятельности,   умение  ориентироваться  в  художественном, смысловом и ценностном пространстве декоративно-приклад</w:t>
      </w:r>
      <w:r w:rsidRPr="00560D9F">
        <w:rPr>
          <w:rFonts w:eastAsia="Times New Roman" w:cs="Times New Roman"/>
          <w:color w:val="424242"/>
          <w:szCs w:val="24"/>
        </w:rPr>
        <w:softHyphen/>
        <w:t>ного искусства, отражающего своё время, господствующие идеи, личность творца;</w:t>
      </w:r>
    </w:p>
    <w:p w:rsidR="00560D9F" w:rsidRPr="00560D9F" w:rsidRDefault="00560D9F" w:rsidP="00560D9F">
      <w:pPr>
        <w:rPr>
          <w:rFonts w:eastAsia="Calibri" w:cs="Times New Roman"/>
          <w:szCs w:val="24"/>
        </w:rPr>
      </w:pPr>
      <w:proofErr w:type="gramStart"/>
      <w:r w:rsidRPr="00560D9F">
        <w:rPr>
          <w:rFonts w:eastAsia="Times New Roman" w:cs="Times New Roman"/>
          <w:color w:val="424242"/>
          <w:szCs w:val="24"/>
        </w:rPr>
        <w:t>•  умение самостоятельно планировать пути достижения цели, в том числе и альтернативные (например, в опоре на основные этапы работы художника в цепочке взаимосвязан</w:t>
      </w:r>
      <w:r w:rsidRPr="00560D9F">
        <w:rPr>
          <w:rFonts w:eastAsia="Times New Roman" w:cs="Times New Roman"/>
          <w:color w:val="424242"/>
          <w:szCs w:val="24"/>
        </w:rPr>
        <w:softHyphen/>
        <w:t>ных последовательных действий: замысел — вариативный по</w:t>
      </w:r>
      <w:r w:rsidRPr="00560D9F">
        <w:rPr>
          <w:rFonts w:eastAsia="Times New Roman" w:cs="Times New Roman"/>
          <w:color w:val="424242"/>
          <w:szCs w:val="24"/>
        </w:rPr>
        <w:softHyphen/>
        <w:t>иск образа в эскизах — выбор материала, техники исполне</w:t>
      </w:r>
      <w:r w:rsidRPr="00560D9F">
        <w:rPr>
          <w:rFonts w:eastAsia="Times New Roman" w:cs="Times New Roman"/>
          <w:color w:val="424242"/>
          <w:szCs w:val="24"/>
        </w:rPr>
        <w:softHyphen/>
        <w:t>ния — выполнение работы в материале, освоенные ранее на уроках),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</w:t>
      </w:r>
      <w:proofErr w:type="gramEnd"/>
      <w:r w:rsidRPr="00560D9F">
        <w:rPr>
          <w:rFonts w:eastAsia="Times New Roman" w:cs="Times New Roman"/>
          <w:color w:val="424242"/>
          <w:szCs w:val="24"/>
        </w:rPr>
        <w:t xml:space="preserve"> выра</w:t>
      </w:r>
      <w:r w:rsidRPr="00560D9F">
        <w:rPr>
          <w:rFonts w:eastAsia="Times New Roman" w:cs="Times New Roman"/>
          <w:color w:val="424242"/>
          <w:szCs w:val="24"/>
        </w:rPr>
        <w:softHyphen/>
      </w:r>
      <w:r w:rsidRPr="00560D9F">
        <w:rPr>
          <w:rFonts w:eastAsia="Times New Roman" w:cs="Times New Roman"/>
          <w:color w:val="424242"/>
          <w:szCs w:val="24"/>
        </w:rPr>
        <w:lastRenderedPageBreak/>
        <w:t>зительного образа,  организует самостоятельную поисковую исследовательскую деятельность по выбранной тематике, ис</w:t>
      </w:r>
      <w:r w:rsidRPr="00560D9F">
        <w:rPr>
          <w:rFonts w:eastAsia="Times New Roman" w:cs="Times New Roman"/>
          <w:color w:val="424242"/>
          <w:szCs w:val="24"/>
        </w:rPr>
        <w:softHyphen/>
        <w:t>пользуя для этого книги, журналы, а также электронные ре</w:t>
      </w:r>
      <w:r w:rsidRPr="00560D9F">
        <w:rPr>
          <w:rFonts w:eastAsia="Times New Roman" w:cs="Times New Roman"/>
          <w:color w:val="424242"/>
          <w:szCs w:val="24"/>
        </w:rPr>
        <w:softHyphen/>
        <w:t>сурсы, учится самостоятельно работать с познавательной ин</w:t>
      </w:r>
      <w:r w:rsidRPr="00560D9F">
        <w:rPr>
          <w:rFonts w:eastAsia="Times New Roman" w:cs="Times New Roman"/>
          <w:color w:val="424242"/>
          <w:szCs w:val="24"/>
        </w:rPr>
        <w:softHyphen/>
        <w:t>формацией);</w:t>
      </w:r>
      <w:r w:rsidRPr="00560D9F">
        <w:rPr>
          <w:rFonts w:eastAsia="Calibri" w:cs="Times New Roman"/>
          <w:szCs w:val="24"/>
        </w:rPr>
        <w:t xml:space="preserve">        </w:t>
      </w:r>
      <w:r w:rsidRPr="00560D9F">
        <w:rPr>
          <w:rFonts w:eastAsia="Times New Roman" w:cs="Times New Roman"/>
          <w:color w:val="424242"/>
          <w:szCs w:val="24"/>
        </w:rPr>
        <w:t xml:space="preserve">•  умение ориентироваться в традиционном прикладном искусстве, самостоятельно или во взаимодействии </w:t>
      </w:r>
      <w:proofErr w:type="gramStart"/>
      <w:r w:rsidRPr="00560D9F">
        <w:rPr>
          <w:rFonts w:eastAsia="Times New Roman" w:cs="Times New Roman"/>
          <w:color w:val="424242"/>
          <w:szCs w:val="24"/>
        </w:rPr>
        <w:t>со</w:t>
      </w:r>
      <w:proofErr w:type="gramEnd"/>
      <w:r w:rsidRPr="00560D9F">
        <w:rPr>
          <w:rFonts w:eastAsia="Times New Roman" w:cs="Times New Roman"/>
          <w:color w:val="424242"/>
          <w:szCs w:val="24"/>
        </w:rPr>
        <w:t xml:space="preserve"> взрос</w:t>
      </w:r>
      <w:r w:rsidRPr="00560D9F">
        <w:rPr>
          <w:rFonts w:eastAsia="Times New Roman" w:cs="Times New Roman"/>
          <w:color w:val="424242"/>
          <w:szCs w:val="24"/>
        </w:rPr>
        <w:softHyphen/>
        <w:t>лыми (родители) осуществлять поиск ответов на вопросы по</w:t>
      </w:r>
      <w:r w:rsidRPr="00560D9F">
        <w:rPr>
          <w:rFonts w:eastAsia="Times New Roman" w:cs="Times New Roman"/>
          <w:color w:val="424242"/>
          <w:szCs w:val="24"/>
        </w:rPr>
        <w:softHyphen/>
        <w:t>ликультурного характера (сравнивать, уметь объяснять, в чём различие, например, жилища, одежды, предметов быта на</w:t>
      </w:r>
      <w:r w:rsidRPr="00560D9F">
        <w:rPr>
          <w:rFonts w:eastAsia="Times New Roman" w:cs="Times New Roman"/>
          <w:color w:val="424242"/>
          <w:szCs w:val="24"/>
        </w:rPr>
        <w:softHyphen/>
        <w:t>родов Севера и Средней Азии, чем это обусловлено и т. п.);</w:t>
      </w:r>
      <w:r w:rsidRPr="00560D9F">
        <w:rPr>
          <w:rFonts w:eastAsia="Calibri" w:cs="Times New Roman"/>
          <w:szCs w:val="24"/>
        </w:rPr>
        <w:t xml:space="preserve">                </w:t>
      </w:r>
      <w:r w:rsidRPr="00560D9F">
        <w:rPr>
          <w:rFonts w:eastAsia="Times New Roman" w:cs="Times New Roman"/>
          <w:color w:val="424242"/>
          <w:szCs w:val="24"/>
        </w:rPr>
        <w:t xml:space="preserve">•  </w:t>
      </w:r>
      <w:proofErr w:type="gramStart"/>
      <w:r w:rsidRPr="00560D9F">
        <w:rPr>
          <w:rFonts w:eastAsia="Times New Roman" w:cs="Times New Roman"/>
          <w:color w:val="424242"/>
          <w:szCs w:val="24"/>
        </w:rPr>
        <w:t>умение осознанно действовать в соответствии с плани</w:t>
      </w:r>
      <w:r w:rsidRPr="00560D9F">
        <w:rPr>
          <w:rFonts w:eastAsia="Times New Roman" w:cs="Times New Roman"/>
          <w:color w:val="424242"/>
          <w:szCs w:val="24"/>
        </w:rPr>
        <w:softHyphen/>
        <w:t>руемыми результатами, осуществлять контроль своей деятель</w:t>
      </w:r>
      <w:r w:rsidRPr="00560D9F">
        <w:rPr>
          <w:rFonts w:eastAsia="Times New Roman" w:cs="Times New Roman"/>
          <w:color w:val="424242"/>
          <w:szCs w:val="24"/>
        </w:rPr>
        <w:softHyphen/>
        <w:t>ности в процессе достижения результата, взаимный контроль в совместной деятельности (в процессе выполнения коллек</w:t>
      </w:r>
      <w:r w:rsidRPr="00560D9F">
        <w:rPr>
          <w:rFonts w:eastAsia="Times New Roman" w:cs="Times New Roman"/>
          <w:color w:val="424242"/>
          <w:szCs w:val="24"/>
        </w:rPr>
        <w:softHyphen/>
        <w:t>тивных художественно-творческих работ);</w:t>
      </w:r>
      <w:r w:rsidRPr="00560D9F">
        <w:rPr>
          <w:rFonts w:eastAsia="Calibri" w:cs="Times New Roman"/>
          <w:szCs w:val="24"/>
        </w:rPr>
        <w:t xml:space="preserve">                                                                                                                                 </w:t>
      </w:r>
      <w:r w:rsidRPr="00560D9F">
        <w:rPr>
          <w:rFonts w:eastAsia="Times New Roman" w:cs="Times New Roman"/>
          <w:color w:val="424242"/>
          <w:szCs w:val="24"/>
        </w:rPr>
        <w:t>•  умение оценивать результат — вариативное художествен</w:t>
      </w:r>
      <w:r w:rsidRPr="00560D9F">
        <w:rPr>
          <w:rFonts w:eastAsia="Times New Roman" w:cs="Times New Roman"/>
          <w:color w:val="424242"/>
          <w:szCs w:val="24"/>
        </w:rPr>
        <w:softHyphen/>
        <w:t>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  <w:proofErr w:type="gramEnd"/>
      <w:r w:rsidRPr="00560D9F">
        <w:rPr>
          <w:rFonts w:eastAsia="Calibri" w:cs="Times New Roman"/>
          <w:szCs w:val="24"/>
        </w:rPr>
        <w:t xml:space="preserve">                                                                              </w:t>
      </w:r>
      <w:r w:rsidRPr="00560D9F">
        <w:rPr>
          <w:rFonts w:eastAsia="Times New Roman" w:cs="Times New Roman"/>
          <w:color w:val="424242"/>
          <w:szCs w:val="24"/>
        </w:rPr>
        <w:t>•  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декора в художественно-прак</w:t>
      </w:r>
      <w:r w:rsidRPr="00560D9F">
        <w:rPr>
          <w:rFonts w:eastAsia="Times New Roman" w:cs="Times New Roman"/>
          <w:color w:val="424242"/>
          <w:szCs w:val="24"/>
        </w:rPr>
        <w:softHyphen/>
        <w:t>тической деятельности, выбор наиболее эффективных спосо</w:t>
      </w:r>
      <w:r w:rsidRPr="00560D9F">
        <w:rPr>
          <w:rFonts w:eastAsia="Times New Roman" w:cs="Times New Roman"/>
          <w:color w:val="424242"/>
          <w:szCs w:val="24"/>
        </w:rPr>
        <w:softHyphen/>
        <w:t>бов осуществления декоративной работы в материале);</w:t>
      </w:r>
      <w:r w:rsidRPr="00560D9F">
        <w:rPr>
          <w:rFonts w:eastAsia="Calibri" w:cs="Times New Roman"/>
          <w:szCs w:val="24"/>
        </w:rPr>
        <w:t xml:space="preserve">               </w:t>
      </w:r>
      <w:r w:rsidRPr="00560D9F">
        <w:rPr>
          <w:rFonts w:eastAsia="Times New Roman" w:cs="Times New Roman"/>
          <w:color w:val="424242"/>
          <w:szCs w:val="24"/>
        </w:rPr>
        <w:t>•  умение на основе сравнительного анализа делать итого</w:t>
      </w:r>
      <w:r w:rsidRPr="00560D9F">
        <w:rPr>
          <w:rFonts w:eastAsia="Times New Roman" w:cs="Times New Roman"/>
          <w:color w:val="424242"/>
          <w:szCs w:val="24"/>
        </w:rPr>
        <w:softHyphen/>
        <w:t>вые обобщения, устанавливать аналогии (например, общее в образном решении фронтона избы и верхней части женско</w:t>
      </w:r>
      <w:r w:rsidRPr="00560D9F">
        <w:rPr>
          <w:rFonts w:eastAsia="Times New Roman" w:cs="Times New Roman"/>
          <w:color w:val="424242"/>
          <w:szCs w:val="24"/>
        </w:rPr>
        <w:softHyphen/>
        <w:t>го праздничного костюма), классифицировать произведения классического декоративно-прикладного искусства по художе</w:t>
      </w:r>
      <w:r w:rsidRPr="00560D9F">
        <w:rPr>
          <w:rFonts w:eastAsia="Times New Roman" w:cs="Times New Roman"/>
          <w:color w:val="424242"/>
          <w:szCs w:val="24"/>
        </w:rPr>
        <w:softHyphen/>
        <w:t>ственно-стилистическим признакам;</w:t>
      </w:r>
      <w:r w:rsidRPr="00560D9F">
        <w:rPr>
          <w:rFonts w:eastAsia="Calibri" w:cs="Times New Roman"/>
          <w:szCs w:val="24"/>
        </w:rPr>
        <w:t xml:space="preserve">                                       </w:t>
      </w:r>
      <w:r w:rsidRPr="00560D9F">
        <w:rPr>
          <w:rFonts w:eastAsia="Times New Roman" w:cs="Times New Roman"/>
          <w:color w:val="424242"/>
          <w:szCs w:val="24"/>
        </w:rPr>
        <w:t>•  умение организовывать учебное сотрудничество и со</w:t>
      </w:r>
      <w:r w:rsidRPr="00560D9F">
        <w:rPr>
          <w:rFonts w:eastAsia="Times New Roman" w:cs="Times New Roman"/>
          <w:color w:val="424242"/>
          <w:szCs w:val="24"/>
        </w:rPr>
        <w:softHyphen/>
        <w:t>вместную деятельность с учителем и сверстниками (например, при создании общественно значимой декоративной работы в материале),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аргументированно отстаивать своё мнение.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212121"/>
          <w:szCs w:val="24"/>
          <w:u w:val="single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b/>
          <w:bCs/>
          <w:color w:val="434343"/>
          <w:szCs w:val="24"/>
          <w:u w:val="single"/>
        </w:rPr>
        <w:t>Предметные результаты</w:t>
      </w:r>
      <w:r w:rsidRPr="00560D9F">
        <w:rPr>
          <w:rFonts w:eastAsia="Times New Roman" w:cs="Times New Roman"/>
          <w:b/>
          <w:bCs/>
          <w:color w:val="434343"/>
          <w:szCs w:val="24"/>
        </w:rPr>
        <w:t xml:space="preserve"> </w:t>
      </w:r>
      <w:r w:rsidRPr="00560D9F">
        <w:rPr>
          <w:rFonts w:eastAsia="Times New Roman" w:cs="Times New Roman"/>
          <w:color w:val="434343"/>
          <w:szCs w:val="24"/>
        </w:rPr>
        <w:t>характеризуют опыт учащихся в художе</w:t>
      </w:r>
      <w:r w:rsidRPr="00560D9F">
        <w:rPr>
          <w:rFonts w:eastAsia="Times New Roman" w:cs="Times New Roman"/>
          <w:color w:val="434343"/>
          <w:szCs w:val="24"/>
        </w:rPr>
        <w:softHyphen/>
        <w:t>ственно-творческой деятельности, который приобретается и закрепля</w:t>
      </w:r>
      <w:r w:rsidRPr="00560D9F">
        <w:rPr>
          <w:rFonts w:eastAsia="Times New Roman" w:cs="Times New Roman"/>
          <w:color w:val="434343"/>
          <w:szCs w:val="24"/>
        </w:rPr>
        <w:softHyphen/>
        <w:t>ется в процессе освоения учебного предмета: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 xml:space="preserve">   формирование основ художественной культуры обучающихся как части их общей духовной культуры, как особого способа познания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 w:rsidRPr="00560D9F">
        <w:rPr>
          <w:rFonts w:eastAsia="Times New Roman" w:cs="Times New Roman"/>
          <w:color w:val="434343"/>
          <w:szCs w:val="24"/>
        </w:rPr>
        <w:softHyphen/>
        <w:t>ти, ассоциативного мышления, художественного вкуса и творческо</w:t>
      </w:r>
      <w:r w:rsidRPr="00560D9F">
        <w:rPr>
          <w:rFonts w:eastAsia="Times New Roman" w:cs="Times New Roman"/>
          <w:color w:val="434343"/>
          <w:szCs w:val="24"/>
        </w:rPr>
        <w:softHyphen/>
        <w:t>го воображения;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развитие визуально-пространственного мышления как формы эмо</w:t>
      </w:r>
      <w:r w:rsidRPr="00560D9F">
        <w:rPr>
          <w:rFonts w:eastAsia="Times New Roman" w:cs="Times New Roman"/>
          <w:color w:val="434343"/>
          <w:szCs w:val="24"/>
        </w:rPr>
        <w:softHyphen/>
        <w:t>ционально-ценностного освоения мира, самовыражения и ориента</w:t>
      </w:r>
      <w:r w:rsidRPr="00560D9F">
        <w:rPr>
          <w:rFonts w:eastAsia="Times New Roman" w:cs="Times New Roman"/>
          <w:color w:val="434343"/>
          <w:szCs w:val="24"/>
        </w:rPr>
        <w:softHyphen/>
        <w:t>ции в художественном и нравственном пространстве культуры;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освоение художественной культуры во всем многообразии ее видов, жанров и стилей как материального выражения         духовных цен</w:t>
      </w:r>
      <w:r w:rsidRPr="00560D9F">
        <w:rPr>
          <w:rFonts w:eastAsia="Times New Roman" w:cs="Times New Roman"/>
          <w:color w:val="434343"/>
          <w:szCs w:val="24"/>
        </w:rPr>
        <w:softHyphen/>
        <w:t>ностей, воплощенных в пространственных формах (фольклорное ху</w:t>
      </w:r>
      <w:r w:rsidRPr="00560D9F">
        <w:rPr>
          <w:rFonts w:eastAsia="Times New Roman" w:cs="Times New Roman"/>
          <w:color w:val="434343"/>
          <w:szCs w:val="24"/>
        </w:rPr>
        <w:softHyphen/>
        <w:t>дожественное творчество разных народов, классические произведе</w:t>
      </w:r>
      <w:r w:rsidRPr="00560D9F">
        <w:rPr>
          <w:rFonts w:eastAsia="Times New Roman" w:cs="Times New Roman"/>
          <w:color w:val="434343"/>
          <w:szCs w:val="24"/>
        </w:rPr>
        <w:softHyphen/>
        <w:t>ния отечественного и зарубежного искусства, искусство современ</w:t>
      </w:r>
      <w:r w:rsidRPr="00560D9F">
        <w:rPr>
          <w:rFonts w:eastAsia="Times New Roman" w:cs="Times New Roman"/>
          <w:color w:val="434343"/>
          <w:szCs w:val="24"/>
        </w:rPr>
        <w:softHyphen/>
        <w:t>ности);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воспитание уважения к истории культуры своего Отечества, выра</w:t>
      </w:r>
      <w:r w:rsidRPr="00560D9F">
        <w:rPr>
          <w:rFonts w:eastAsia="Times New Roman" w:cs="Times New Roman"/>
          <w:color w:val="434343"/>
          <w:szCs w:val="24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560D9F">
        <w:rPr>
          <w:rFonts w:eastAsia="Times New Roman" w:cs="Times New Roman"/>
          <w:color w:val="434343"/>
          <w:szCs w:val="24"/>
        </w:rPr>
        <w:softHyphen/>
        <w:t>нимании красоты человека;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приобретение опыта создания художественного образа в разных ви</w:t>
      </w:r>
      <w:r w:rsidRPr="00560D9F">
        <w:rPr>
          <w:rFonts w:eastAsia="Times New Roman" w:cs="Times New Roman"/>
          <w:color w:val="434343"/>
          <w:szCs w:val="24"/>
        </w:rPr>
        <w:softHyphen/>
        <w:t>дах и жанрах визуально-пространственных искусств: изобразитель</w:t>
      </w:r>
      <w:r w:rsidRPr="00560D9F">
        <w:rPr>
          <w:rFonts w:eastAsia="Times New Roman" w:cs="Times New Roman"/>
          <w:color w:val="434343"/>
          <w:szCs w:val="24"/>
        </w:rPr>
        <w:softHyphen/>
        <w:t xml:space="preserve">ных (живопись, графика, скульптура), </w:t>
      </w:r>
      <w:r w:rsidRPr="00560D9F">
        <w:rPr>
          <w:rFonts w:eastAsia="Times New Roman" w:cs="Times New Roman"/>
          <w:color w:val="434343"/>
          <w:szCs w:val="24"/>
        </w:rPr>
        <w:lastRenderedPageBreak/>
        <w:t>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приобретение опыта работы различными художественными матери</w:t>
      </w:r>
      <w:r w:rsidRPr="00560D9F">
        <w:rPr>
          <w:rFonts w:eastAsia="Times New Roman" w:cs="Times New Roman"/>
          <w:color w:val="434343"/>
          <w:szCs w:val="24"/>
        </w:rPr>
        <w:softHyphen/>
        <w:t>алами и в разных техниках в различных видах визуально-простран</w:t>
      </w:r>
      <w:r w:rsidRPr="00560D9F">
        <w:rPr>
          <w:rFonts w:eastAsia="Times New Roman" w:cs="Times New Roman"/>
          <w:color w:val="434343"/>
          <w:szCs w:val="24"/>
        </w:rPr>
        <w:softHyphen/>
        <w:t>ственных искусств, в специфических формах художественной дея</w:t>
      </w:r>
      <w:r w:rsidRPr="00560D9F">
        <w:rPr>
          <w:rFonts w:eastAsia="Times New Roman" w:cs="Times New Roman"/>
          <w:color w:val="434343"/>
          <w:szCs w:val="24"/>
        </w:rPr>
        <w:softHyphen/>
        <w:t>тельности, в том числе базирующихся на ИКТ (цифровая фотогра</w:t>
      </w:r>
      <w:r w:rsidRPr="00560D9F">
        <w:rPr>
          <w:rFonts w:eastAsia="Times New Roman" w:cs="Times New Roman"/>
          <w:color w:val="434343"/>
          <w:szCs w:val="24"/>
        </w:rPr>
        <w:softHyphen/>
        <w:t>фия,   видеозапись,   компьютерная   графика,   мультипликация   и анимация);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развитие потребности в общении с произведениями изобразитель</w:t>
      </w:r>
      <w:r w:rsidRPr="00560D9F">
        <w:rPr>
          <w:rFonts w:eastAsia="Times New Roman" w:cs="Times New Roman"/>
          <w:color w:val="434343"/>
          <w:szCs w:val="24"/>
        </w:rPr>
        <w:softHyphen/>
        <w:t>ного искусства,  освоение практических умений и навыков вос</w:t>
      </w:r>
      <w:r w:rsidRPr="00560D9F">
        <w:rPr>
          <w:rFonts w:eastAsia="Times New Roman" w:cs="Times New Roman"/>
          <w:color w:val="434343"/>
          <w:szCs w:val="24"/>
        </w:rPr>
        <w:softHyphen/>
        <w:t>приятия, интерпретации и оценки произведений искусства; фор</w:t>
      </w:r>
      <w:r w:rsidRPr="00560D9F">
        <w:rPr>
          <w:rFonts w:eastAsia="Times New Roman" w:cs="Times New Roman"/>
          <w:color w:val="434343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 xml:space="preserve">  осознание значения искусства и творчества в личной и культурной самоидентификации личности;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</w:p>
    <w:p w:rsidR="00816558" w:rsidRDefault="00816558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434343"/>
          <w:szCs w:val="24"/>
        </w:rPr>
      </w:pPr>
      <w:r>
        <w:rPr>
          <w:rFonts w:eastAsia="Times New Roman" w:cs="Times New Roman"/>
          <w:b/>
          <w:bCs/>
          <w:color w:val="434343"/>
          <w:szCs w:val="24"/>
        </w:rPr>
        <w:br w:type="page"/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b/>
          <w:bCs/>
          <w:color w:val="434343"/>
          <w:szCs w:val="24"/>
        </w:rPr>
        <w:lastRenderedPageBreak/>
        <w:t>ПЛАНИРУЕМЫЕ РЕЗУЛЬТАТЫ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434343"/>
          <w:szCs w:val="24"/>
        </w:rPr>
      </w:pP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 xml:space="preserve">По окончании 5 класса  учащиеся должны: 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 xml:space="preserve">   знать истоки и специфику образного языка декоративно-приклад</w:t>
      </w:r>
      <w:r w:rsidRPr="00560D9F">
        <w:rPr>
          <w:rFonts w:eastAsia="Times New Roman" w:cs="Times New Roman"/>
          <w:color w:val="434343"/>
          <w:szCs w:val="24"/>
        </w:rPr>
        <w:softHyphen/>
        <w:t>ного искусства;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212121"/>
          <w:szCs w:val="24"/>
          <w:u w:val="single"/>
        </w:rPr>
      </w:pPr>
      <w:r w:rsidRPr="00560D9F">
        <w:rPr>
          <w:rFonts w:eastAsia="Times New Roman" w:cs="Times New Roman"/>
          <w:color w:val="434343"/>
          <w:szCs w:val="24"/>
        </w:rPr>
        <w:t>•  знать особенности уникального крестьянского искусства, семанти</w:t>
      </w:r>
      <w:r w:rsidRPr="00560D9F">
        <w:rPr>
          <w:rFonts w:eastAsia="Times New Roman" w:cs="Times New Roman"/>
          <w:color w:val="434343"/>
          <w:szCs w:val="24"/>
        </w:rPr>
        <w:softHyphen/>
        <w:t>ческое значение традиционных образов, мотивов (древо жизни, конь, птица, солярные знаки);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знать несколько народных художественных промыслов России;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 xml:space="preserve">•  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 w:rsidRPr="00560D9F">
        <w:rPr>
          <w:rFonts w:eastAsia="Times New Roman" w:cs="Times New Roman"/>
          <w:color w:val="434343"/>
          <w:szCs w:val="24"/>
          <w:lang w:val="en-US"/>
        </w:rPr>
        <w:t>XVII</w:t>
      </w:r>
      <w:r w:rsidRPr="00560D9F">
        <w:rPr>
          <w:rFonts w:eastAsia="Times New Roman" w:cs="Times New Roman"/>
          <w:color w:val="434343"/>
          <w:szCs w:val="24"/>
        </w:rPr>
        <w:t xml:space="preserve"> века);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proofErr w:type="gramStart"/>
      <w:r w:rsidRPr="00560D9F">
        <w:rPr>
          <w:rFonts w:eastAsia="Times New Roman" w:cs="Times New Roman"/>
          <w:color w:val="434343"/>
          <w:szCs w:val="24"/>
        </w:rPr>
        <w:t>•  различать по материалу, технике исполнения современные виды де</w:t>
      </w:r>
      <w:r w:rsidRPr="00560D9F">
        <w:rPr>
          <w:rFonts w:eastAsia="Times New Roman" w:cs="Times New Roman"/>
          <w:color w:val="434343"/>
          <w:szCs w:val="24"/>
        </w:rPr>
        <w:softHyphen/>
        <w:t>коративно-прикладного искусства (художественное стекло, керами</w:t>
      </w:r>
      <w:r w:rsidRPr="00560D9F">
        <w:rPr>
          <w:rFonts w:eastAsia="Times New Roman" w:cs="Times New Roman"/>
          <w:color w:val="434343"/>
          <w:szCs w:val="24"/>
        </w:rPr>
        <w:softHyphen/>
        <w:t>ка, ковка, литье, гобелен, батик и т. д.);</w:t>
      </w:r>
      <w:proofErr w:type="gramEnd"/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выявлять в произведениях декоративно-прикладного искусства (на</w:t>
      </w:r>
      <w:r w:rsidRPr="00560D9F">
        <w:rPr>
          <w:rFonts w:eastAsia="Times New Roman" w:cs="Times New Roman"/>
          <w:color w:val="434343"/>
          <w:szCs w:val="24"/>
        </w:rPr>
        <w:softHyphen/>
        <w:t>родного, классического, современного) связь конструктивных, деко</w:t>
      </w:r>
      <w:r w:rsidRPr="00560D9F">
        <w:rPr>
          <w:rFonts w:eastAsia="Times New Roman" w:cs="Times New Roman"/>
          <w:color w:val="434343"/>
          <w:szCs w:val="24"/>
        </w:rPr>
        <w:softHyphen/>
        <w:t>ративных, изобразительных элементов, а также видеть единство ма</w:t>
      </w:r>
      <w:r w:rsidRPr="00560D9F">
        <w:rPr>
          <w:rFonts w:eastAsia="Times New Roman" w:cs="Times New Roman"/>
          <w:color w:val="434343"/>
          <w:szCs w:val="24"/>
        </w:rPr>
        <w:softHyphen/>
        <w:t>териала, формы и декора;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выстраивать декоративные, орнаментальные композиции в тради</w:t>
      </w:r>
      <w:r w:rsidRPr="00560D9F">
        <w:rPr>
          <w:rFonts w:eastAsia="Times New Roman" w:cs="Times New Roman"/>
          <w:color w:val="434343"/>
          <w:szCs w:val="24"/>
        </w:rPr>
        <w:softHyphen/>
        <w:t>ции народного искусства (используя традиционное письмо Гжели, Городца, Хохломы и т. д.) на основе ритмического повтора изобра</w:t>
      </w:r>
      <w:r w:rsidRPr="00560D9F">
        <w:rPr>
          <w:rFonts w:eastAsia="Times New Roman" w:cs="Times New Roman"/>
          <w:color w:val="434343"/>
          <w:szCs w:val="24"/>
        </w:rPr>
        <w:softHyphen/>
        <w:t>зительных или геометрических элементов;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создавать художественно-декоративные объекты предметной среды, объединенные единой стилистикой (предметы быта, мебель, одеж</w:t>
      </w:r>
      <w:r w:rsidRPr="00560D9F">
        <w:rPr>
          <w:rFonts w:eastAsia="Times New Roman" w:cs="Times New Roman"/>
          <w:color w:val="434343"/>
          <w:szCs w:val="24"/>
        </w:rPr>
        <w:softHyphen/>
        <w:t>да, детали интерьера определенной эпохи);</w:t>
      </w:r>
    </w:p>
    <w:p w:rsidR="00560D9F" w:rsidRPr="00560D9F" w:rsidRDefault="00560D9F" w:rsidP="00560D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60D9F" w:rsidRPr="00560D9F" w:rsidRDefault="00560D9F" w:rsidP="00560D9F">
      <w:pPr>
        <w:rPr>
          <w:rFonts w:eastAsia="Calibri" w:cs="Times New Roman"/>
          <w:szCs w:val="24"/>
        </w:rPr>
      </w:pPr>
      <w:r w:rsidRPr="00560D9F">
        <w:rPr>
          <w:rFonts w:eastAsia="Times New Roman" w:cs="Times New Roman"/>
          <w:color w:val="434343"/>
          <w:szCs w:val="24"/>
        </w:rPr>
        <w:t>•   владеть навыком работы в конкретном материале (батик, витраж и т. п.);</w:t>
      </w: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816558" w:rsidRDefault="00816558" w:rsidP="00816558">
      <w:pPr>
        <w:spacing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br w:type="page"/>
      </w:r>
    </w:p>
    <w:p w:rsidR="00560D9F" w:rsidRPr="00560D9F" w:rsidRDefault="00560D9F" w:rsidP="00816558">
      <w:pPr>
        <w:spacing w:line="240" w:lineRule="auto"/>
        <w:jc w:val="center"/>
        <w:rPr>
          <w:rFonts w:eastAsia="Calibri" w:cs="Times New Roman"/>
          <w:szCs w:val="24"/>
        </w:rPr>
      </w:pPr>
      <w:r w:rsidRPr="00560D9F">
        <w:rPr>
          <w:rFonts w:eastAsia="Calibri" w:cs="Times New Roman"/>
          <w:b/>
          <w:sz w:val="28"/>
          <w:szCs w:val="28"/>
        </w:rPr>
        <w:lastRenderedPageBreak/>
        <w:t>Тематическое планирование</w:t>
      </w: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</w:rPr>
        <w:t>Изобразительное искусство.</w:t>
      </w: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</w:rPr>
        <w:t>5 класс</w:t>
      </w:r>
    </w:p>
    <w:p w:rsidR="00560D9F" w:rsidRPr="00560D9F" w:rsidRDefault="00816558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На 2016-2017</w:t>
      </w:r>
      <w:r w:rsidR="00560D9F" w:rsidRPr="00560D9F">
        <w:rPr>
          <w:rFonts w:eastAsia="Calibri" w:cs="Times New Roman"/>
          <w:b/>
          <w:sz w:val="28"/>
          <w:szCs w:val="28"/>
        </w:rPr>
        <w:t xml:space="preserve"> учебный год</w:t>
      </w: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</w:rPr>
        <w:t>Планирование рассчитано на 34 часа (1 час в неделю);</w:t>
      </w: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</w:rPr>
        <w:t>Программа: «Изобразительное искусство 5-9 классы» 2013г.</w:t>
      </w:r>
    </w:p>
    <w:p w:rsidR="00560D9F" w:rsidRPr="00560D9F" w:rsidRDefault="00560D9F" w:rsidP="00560D9F">
      <w:pPr>
        <w:tabs>
          <w:tab w:val="left" w:pos="2862"/>
        </w:tabs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</w:rPr>
        <w:t xml:space="preserve">Под редакцией </w:t>
      </w:r>
      <w:proofErr w:type="spellStart"/>
      <w:r w:rsidRPr="00560D9F">
        <w:rPr>
          <w:rFonts w:eastAsia="Calibri" w:cs="Times New Roman"/>
          <w:b/>
          <w:sz w:val="28"/>
          <w:szCs w:val="28"/>
        </w:rPr>
        <w:t>Б.М.Неменского</w:t>
      </w:r>
      <w:proofErr w:type="spellEnd"/>
    </w:p>
    <w:p w:rsidR="00560D9F" w:rsidRPr="00560D9F" w:rsidRDefault="00560D9F" w:rsidP="00560D9F">
      <w:pPr>
        <w:jc w:val="center"/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rPr>
          <w:rFonts w:eastAsia="Calibri" w:cs="Times New Roman"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60D9F" w:rsidRPr="00560D9F" w:rsidRDefault="00560D9F" w:rsidP="00560D9F">
      <w:pPr>
        <w:tabs>
          <w:tab w:val="left" w:pos="299"/>
        </w:tabs>
        <w:rPr>
          <w:rFonts w:eastAsia="Calibri" w:cs="Times New Roman"/>
          <w:b/>
          <w:sz w:val="28"/>
          <w:szCs w:val="28"/>
        </w:rPr>
        <w:sectPr w:rsidR="00560D9F" w:rsidRPr="00560D9F" w:rsidSect="00C03834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60D9F" w:rsidRPr="00560D9F" w:rsidRDefault="00560D9F" w:rsidP="00560D9F">
      <w:pPr>
        <w:tabs>
          <w:tab w:val="left" w:pos="299"/>
        </w:tabs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  <w:lang w:val="en-US"/>
        </w:rPr>
        <w:lastRenderedPageBreak/>
        <w:t>I</w:t>
      </w:r>
      <w:r w:rsidRPr="00560D9F">
        <w:rPr>
          <w:rFonts w:eastAsia="Calibri" w:cs="Times New Roman"/>
          <w:b/>
          <w:sz w:val="28"/>
          <w:szCs w:val="28"/>
        </w:rPr>
        <w:t xml:space="preserve"> четверть «Древние корни народного искусства»</w:t>
      </w:r>
    </w:p>
    <w:tbl>
      <w:tblPr>
        <w:tblpPr w:leftFromText="180" w:rightFromText="180" w:vertAnchor="text" w:horzAnchor="margin" w:tblpXSpec="center" w:tblpY="335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05"/>
        <w:gridCol w:w="1171"/>
        <w:gridCol w:w="2667"/>
        <w:gridCol w:w="1701"/>
        <w:gridCol w:w="1276"/>
        <w:gridCol w:w="1417"/>
        <w:gridCol w:w="1276"/>
        <w:gridCol w:w="1843"/>
        <w:gridCol w:w="1353"/>
        <w:gridCol w:w="1057"/>
      </w:tblGrid>
      <w:tr w:rsidR="00560D9F" w:rsidRPr="00560D9F" w:rsidTr="00E877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№ урока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Тема урока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Тип урока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Организация самостоятельной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Вид контроля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Материал и наглядность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Примечания</w:t>
            </w:r>
          </w:p>
        </w:tc>
      </w:tr>
      <w:tr w:rsidR="00560D9F" w:rsidRPr="00560D9F" w:rsidTr="00E877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560D9F">
              <w:rPr>
                <w:rFonts w:eastAsia="Calibri" w:cs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1.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Древние образы в на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родном искусстве</w:t>
            </w: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Формирование новых знаний, умений и навыков.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Традиционные образы народного (крестьянского) прикладного искус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ства. Солярные знаки, конь, птица, мать-земля, древо жизни как выраже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ми плодородия. Форма и цвет как знаки, символизирующие идею обоже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ствления солнца, неба и земли наши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ми далекими предками.</w:t>
            </w: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Уметь объяснять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глубинные смыс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лы основных знаков-символов тради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ционного крестьянского прикладного искусства,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отмечать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их лаконично-вы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разительную красоту.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Сравнивать, сопоставлять, анализировать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декоративные решения традиционных образов в орнаментах народной вышивки, резьбе и росписи по дереву,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видеть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 них многообраз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ное варьирование трактовок.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выразительные декора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тивно-обобщенные изображения на основе традиционных образов.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навыки декоративного обобщения в процессе выполнения практической творческой работы.</w:t>
            </w: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стр.12-19,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Убранство русской избы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Формирование новых знаний, умений и навыков.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Дом — мир, обжитой человеком, об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раз освоенного пространства. Дом как микрокосмос. Избы севера и средней полосы России. Единство конструкции и декора в традиционном русском жи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лище. Отражение картины мира в трехчастной структуре и в декоре крестьян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ского дома (крыша,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фронтон — небо, рубленая клеть — земля, подклеть (под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пол) — подземный мир; знаки-образы в декоре избы, связанные с разными сферами обитания). 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Декоративное убран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ство (наряд) крестьянского дома: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охлу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 - пень, полотенце,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причелины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, лобовая доска, наличники, ставни.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 Символичес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кое значение образов и мотивов в узорном убранстве русских изб.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Создание эскиза декора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тивного убранства избы: украшение деталей дома (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причелина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, полотенце, лобовая доска, наличник и т. д.) соляр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ными знаками, растительными и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зооморфными мотивами, выстраивание их в орнаментальную композицию.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lastRenderedPageBreak/>
              <w:t xml:space="preserve">Понимать и объяснять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целост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ность образного строя традиционного крестьянского жилища, выраженного в его трехчастной структуре и декоре.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Раскрывать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символическое значе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ние, содержательный смысл знаков-об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разов в декоративном убранстве избы.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Определять и характеризовать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отдельные детали декоративного убран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ства избы как проявление конструктив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ной, декоративной и изобразительной деятельности.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lastRenderedPageBreak/>
              <w:t xml:space="preserve">Находить общее и различное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 образном строе традиционного жилища разных народов.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эскизы декоративного убранства избы.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принципы декоратив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ного обобщения в изображении.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Внутренний мир рус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ской избы</w:t>
            </w: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стр.20-29,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Внутренний мир рус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ской избы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Урок формирования новых знаний, умений и навыков.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Деревенский мудро устроенный быт. 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Устройство внутреннего простран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ства крестьянского дома, его символи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ка (потолок — небо, пол — земля, под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пол — подземный мир, окна — очи, свет).</w:t>
            </w:r>
            <w:proofErr w:type="gramEnd"/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Жизненно важные центры в кресть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янском доме: печь, красный угол, ко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ник, полати и др. Круг предметов бы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та, труда (ткацкий стан, прялка, люль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ка, светец и т. п.), включение их в пространство дома.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 Единство пользы и красоты в крестьянском жилище.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Изображение внутреннего убранства русской избы с включением деталей крестьянского интерьера (печь, лавки, стол, предметы быта и труда);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индивидуальраяработа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 по созданию об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щего подмалевка.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Сравнивать и называть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конструк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тивные декоративные элементы устрой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ства жилой среды крестьянского дома.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Осознавать и объяснять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мудрость устройства традиционной жилой среды.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Сравнивать, сопоставлять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интерь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еры крестьянских жилищ у разных на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родов,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находить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 них черты нацио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нального своеобразия.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цветовую композицию внутреннего пространства избы.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стр.30-35,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Конструкция и декор предметов народного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быта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Русские прялки, деревянная резная и расписная посуда, предметы труда 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-о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бласть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конструктивной фантазии, уме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лого владения материалом, высокого художественного вкуса народных мас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теров. Единство пользы и красоты, конструкции и декора.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Предметы народного быта: прялки, ковши (ковш-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скопкарь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, ковш-конюх, ковш-черпак), ендовы,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солоницы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, хлеб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ницы, вальки, рубеля и др. Символи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ческое значение декоративных элемен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тов в резьбе и росписи.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 Нарядный декор — не только украшение предмета, но и выражение представлений лю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дей об упорядоченности мироздания в образной форме. Превращение бытово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го, утилитарного предмета в вещь-образ.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 xml:space="preserve">Выполнение эскиза декоративного убранства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предметов крестьян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ского быта (ковш, прялка, валек и т. д.).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lastRenderedPageBreak/>
              <w:t xml:space="preserve">Сравнивать, находить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lastRenderedPageBreak/>
              <w:t xml:space="preserve">Рассуждать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 связях произведений крестьянского искусства с природой.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Понимать,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что декор не только ук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рашение, но и носитель жизненно важных смыслов.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Отмечать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характерные черты, свой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ственные народным мастерам-умель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цам.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Изображать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выразительную форму предметов крестьянского быта и украшать ее.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Выстраивать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орнаментальную композицию в соответствии с традицией народного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Взаимоконтроль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Таблицы, учебник стр.36-43, раздаточный </w:t>
            </w: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Русская народная вышивка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Крестьянская вышивка — храни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тельница древнейших образов и моти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вов, устойчивости их вариативных ре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шений. Условность языка орнамента, его символическое значение. Особен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 xml:space="preserve">ности орнаментальных построений в вышивках полотенец, подзоров,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женс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ких рубах и др. Связь образов и моти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вов крестьянской вышивки с природой, их необычайная выразительность (мо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тив птицы, коня и всадника, матери-земли, древа жизни и т. д.). Символика цвета в крестьянской вышивке (белый цвет, красный цвет).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iCs/>
                <w:color w:val="434343"/>
                <w:sz w:val="21"/>
                <w:szCs w:val="21"/>
              </w:rPr>
              <w:lastRenderedPageBreak/>
              <w:t>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оздание эскиза вышито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го полотенца по мотивам народной вы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шивки; украшение своего полотенца вырезанными из тонкой бумаги круже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вами.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lastRenderedPageBreak/>
              <w:t xml:space="preserve">Анализировать и понимать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бенности образного языка народной (крестьянской) вышивки, разнообразие трактовок традиционных образов.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самостоятельные вари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анты орнаментального построения вы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шивки с опорой на народную тради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цию.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Выделять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величиной, выразитель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ным контуром рисунка, цветом, деко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ром главный мотив (мать-земля, древо жизни, птица света и т. д.), дополняя его орнаментальными поясами.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lastRenderedPageBreak/>
              <w:t xml:space="preserve">Использовать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традиционные для вышивки сочетания цветов.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навыки декоративного обобщения.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Оценивать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собственную художест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венную деятельность и деятельность своих сверстников с точки зрения вы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разительности декоративной формы.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Взаимоконтроль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стр.44-49,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Народный празднич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ный костюм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обобщение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Народный праздничный костюм — целостный художественный образ. Северорусский комплекс (в основе — сарафан) и южнорусский (в основе па-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нёва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) комплекс женской одежды. Руба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ха — основа женского и мужского костюмов. Разнообразие форм и укра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шений народного праздничного костю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ма в различных регионах России.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Свадебный костюм. Формы и декор женских головных уборов. Выражение идеи целостности мироздания через связь небесного, земного и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подземно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-подводного миров, идеи плодородия в образном строе народного празднично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го костюма.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Защитная функция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декоративных элементов крестьянского костюма. Символика цвета в народной одежде.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Cs/>
                <w:color w:val="434343"/>
                <w:sz w:val="21"/>
                <w:szCs w:val="21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Создание эскизов народно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го праздничного костюма (женского или мужского) северных или южных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Понимать и анализировать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образ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ный строй народного праздничного кос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тюма, давать ему эстетическую оценку.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Соотносить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Объяснять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общее и особенное в образах народной праздничной одежды разных регионов России.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Осознавать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значение традиционно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го праздничного костюма как бесцен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ного достояния культуры народа.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эскизы народного празд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ничного костюма, его отдельных эле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 xml:space="preserve">ментов на примере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севернорусского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 или южнорусского костюмов,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>выра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softHyphen/>
              <w:t xml:space="preserve">жать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в форме, в цветовом решении, орнаментике костюма черты нацио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нального своеобразия.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стр.50-60,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Народные празднич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ные обряды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обобщение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Календарные народные праздни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ки — это способ участия человека, свя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занного с землей, в событиях природы (будь то посев или созревание колоса), это коллективное ощущение целостнос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ти мира, народное творчество в дейст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Обрядовые действия народного праздника (святочные, масленичные об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ряды, зеленые святки, осенние праздни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ки), их символическое значение.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Раскрытие символического значения обрядового действа на приме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ре одного из календарных праздников; подбор загадок, прибауток, пословиц, поговорок, народных песен к конкрет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ному народному празднику (по выбору).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Характеризовать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праздник как важное событие, как синтез всех видов творчества (изобразительного, музы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кального, устно-поэтического и т. д.).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Участвовать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в художественной жизни класса, школы,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ат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мосферу праздничного действа, живого общения и красоты.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Разыгрывать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народные песни, иг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ровые сюжеты, участвовать в обрядо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вых действах.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Проявлять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себя в роли знатоков искусства, экскурсоводов, народных мастеров, экспертов.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Находить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общие черты в разных произведениях народного (крестьянско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 xml:space="preserve">го) прикладного искусства,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отмечать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в них единство конструктивной, деко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ративной и изобразительной деятель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ности.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Понимать и объяснять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ценность уникального крестьянского искусства как живой традиции, питающей живи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тельными соками современное декора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тивно-прикладное искусство.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стр.60-63, раздаточный материал, презентация, акварельные краски, кисти, простой карандаш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60D9F" w:rsidRPr="00560D9F" w:rsidRDefault="00560D9F" w:rsidP="00560D9F">
      <w:pPr>
        <w:tabs>
          <w:tab w:val="left" w:pos="299"/>
        </w:tabs>
        <w:rPr>
          <w:rFonts w:eastAsia="Times New Roman" w:cs="Times New Roman"/>
          <w:b/>
          <w:sz w:val="28"/>
          <w:szCs w:val="28"/>
        </w:rPr>
      </w:pPr>
    </w:p>
    <w:p w:rsidR="00560D9F" w:rsidRPr="00560D9F" w:rsidRDefault="00560D9F" w:rsidP="00560D9F">
      <w:pPr>
        <w:tabs>
          <w:tab w:val="left" w:pos="353"/>
        </w:tabs>
        <w:rPr>
          <w:rFonts w:eastAsia="Calibri" w:cs="Times New Roman"/>
          <w:b/>
          <w:sz w:val="20"/>
          <w:szCs w:val="20"/>
        </w:rPr>
      </w:pPr>
      <w:r w:rsidRPr="00560D9F">
        <w:rPr>
          <w:rFonts w:eastAsia="Calibri" w:cs="Times New Roman"/>
          <w:b/>
          <w:sz w:val="20"/>
          <w:szCs w:val="20"/>
        </w:rPr>
        <w:tab/>
      </w:r>
    </w:p>
    <w:p w:rsidR="00560D9F" w:rsidRPr="00560D9F" w:rsidRDefault="00560D9F" w:rsidP="00560D9F">
      <w:pPr>
        <w:tabs>
          <w:tab w:val="left" w:pos="1617"/>
        </w:tabs>
        <w:rPr>
          <w:rFonts w:eastAsia="Calibri" w:cs="Times New Roman"/>
          <w:b/>
          <w:sz w:val="20"/>
          <w:szCs w:val="20"/>
        </w:rPr>
      </w:pPr>
      <w:r w:rsidRPr="00560D9F">
        <w:rPr>
          <w:rFonts w:eastAsia="Calibri" w:cs="Times New Roman"/>
          <w:b/>
          <w:sz w:val="20"/>
          <w:szCs w:val="20"/>
        </w:rPr>
        <w:tab/>
      </w:r>
    </w:p>
    <w:p w:rsidR="00560D9F" w:rsidRPr="00560D9F" w:rsidRDefault="00560D9F" w:rsidP="00560D9F">
      <w:pPr>
        <w:tabs>
          <w:tab w:val="left" w:pos="299"/>
        </w:tabs>
        <w:rPr>
          <w:rFonts w:eastAsia="Calibri" w:cs="Times New Roman"/>
          <w:b/>
          <w:sz w:val="20"/>
          <w:szCs w:val="20"/>
        </w:rPr>
      </w:pPr>
    </w:p>
    <w:p w:rsidR="00560D9F" w:rsidRPr="00560D9F" w:rsidRDefault="00560D9F" w:rsidP="00560D9F">
      <w:pPr>
        <w:tabs>
          <w:tab w:val="left" w:pos="299"/>
        </w:tabs>
        <w:jc w:val="center"/>
        <w:rPr>
          <w:rFonts w:eastAsia="Calibri" w:cs="Times New Roman"/>
          <w:b/>
          <w:sz w:val="28"/>
          <w:szCs w:val="28"/>
        </w:rPr>
      </w:pPr>
      <w:r w:rsidRPr="00560D9F">
        <w:rPr>
          <w:rFonts w:eastAsia="Calibri" w:cs="Times New Roman"/>
          <w:b/>
          <w:sz w:val="28"/>
          <w:szCs w:val="28"/>
          <w:lang w:val="en-US"/>
        </w:rPr>
        <w:lastRenderedPageBreak/>
        <w:t>II</w:t>
      </w:r>
      <w:r w:rsidRPr="00560D9F">
        <w:rPr>
          <w:rFonts w:eastAsia="Calibri" w:cs="Times New Roman"/>
          <w:b/>
          <w:sz w:val="28"/>
          <w:szCs w:val="28"/>
        </w:rPr>
        <w:t xml:space="preserve"> четверть «</w:t>
      </w:r>
      <w:r w:rsidRPr="00560D9F">
        <w:rPr>
          <w:rFonts w:eastAsia="Times New Roman" w:cs="Times New Roman"/>
          <w:b/>
          <w:bCs/>
          <w:color w:val="404040"/>
          <w:sz w:val="28"/>
          <w:szCs w:val="28"/>
        </w:rPr>
        <w:t>Связь времен в народном искусстве</w:t>
      </w:r>
      <w:r w:rsidRPr="00560D9F">
        <w:rPr>
          <w:rFonts w:eastAsia="Calibri" w:cs="Times New Roman"/>
          <w:b/>
          <w:sz w:val="28"/>
          <w:szCs w:val="28"/>
        </w:rPr>
        <w:t>»</w:t>
      </w:r>
    </w:p>
    <w:p w:rsidR="00560D9F" w:rsidRPr="00560D9F" w:rsidRDefault="00560D9F" w:rsidP="00560D9F">
      <w:pPr>
        <w:jc w:val="center"/>
        <w:rPr>
          <w:rFonts w:eastAsia="Calibri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2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5"/>
        <w:gridCol w:w="1301"/>
        <w:gridCol w:w="2667"/>
        <w:gridCol w:w="1701"/>
        <w:gridCol w:w="1276"/>
        <w:gridCol w:w="1417"/>
        <w:gridCol w:w="1276"/>
        <w:gridCol w:w="1843"/>
        <w:gridCol w:w="1353"/>
        <w:gridCol w:w="1057"/>
      </w:tblGrid>
      <w:tr w:rsidR="00560D9F" w:rsidRPr="00560D9F" w:rsidTr="00E877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№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Тема урока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Тип урока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Организация самостоятельной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Вид контроля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Материал и наглядность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Примечания</w:t>
            </w:r>
          </w:p>
        </w:tc>
      </w:tr>
      <w:tr w:rsidR="00560D9F" w:rsidRPr="00560D9F" w:rsidTr="00E877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560D9F">
              <w:rPr>
                <w:rFonts w:eastAsia="Calibri" w:cs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1-2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Древние образы в сов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ременных народных игрушках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си глиняных игрушек, принадлежащих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к различным художественным промыс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лам.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Единство формы и декора в народ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ной игрушке. Особенности цветового строя, основные декоративные элемен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 xml:space="preserve">ты росписи </w:t>
            </w:r>
            <w:proofErr w:type="spellStart"/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филимоновской</w:t>
            </w:r>
            <w:proofErr w:type="spellEnd"/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, дымков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 xml:space="preserve">ской, </w:t>
            </w:r>
            <w:proofErr w:type="spellStart"/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каргопольской</w:t>
            </w:r>
            <w:proofErr w:type="spellEnd"/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 xml:space="preserve"> игрушек. Местные промыслы игрушек.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Создание из глины (пластилина) своего образа игрушки, украшение ее декоративными элементами в соответствии с традицией одного из промыслов.</w:t>
            </w:r>
          </w:p>
          <w:p w:rsidR="00560D9F" w:rsidRPr="00560D9F" w:rsidRDefault="00560D9F" w:rsidP="00560D9F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Размышлять, рассуждать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об исто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ках возникновения современной народ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ной игрушки.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Сравнивать, оценивать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форму, де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кор игрушек, принадлежащих различ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ным художественным промыслам.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Распознавать и называть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игрушки ведущих народных художественных промыслов.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Осуществлять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собственный художественный замысел, связанный с созда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нием выразительной формы игрушки и украшением ее декоративной росписью в традиции одного из промыслов.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Овладевать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приемами создания выразительной формы в опоре на на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родные традиции.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характерные для того или иного промысла основные элемен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ты народного орнамента и особеннос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ти цветового строя.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стр.66-75,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Искусство Гжели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Краткие сведения из истории разви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тия гжельской керамики. Значение промысла для отечественной народной культуры. Слияние промысла с художе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ственной промышленностью. Природ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 xml:space="preserve">ные мотивы в изделиях гжельских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lastRenderedPageBreak/>
              <w:t>мастеров.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 xml:space="preserve">Разнообразие и </w:t>
            </w:r>
            <w:proofErr w:type="spellStart"/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скульптурность</w:t>
            </w:r>
            <w:proofErr w:type="spellEnd"/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 xml:space="preserve"> по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судных форм, единство формы и декора. Орнаментальные и декоративно-сюжетные композиции.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Особенности   гжельской   росписи: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 сочетание синего и белого, игра тонов, тоновые контрасты, виртуозный круго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вой «мазок с тенями», дающий пятно с игрой тональных переходов — от свет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 xml:space="preserve">лого к 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темному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. Сочетание мазка-пят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на с тонкой прямой волнистой, спира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левидной линией.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Изображение выразитель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ной посудной формы с характерны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ми деталями (носик, ручка, крышеч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 xml:space="preserve">ка) на листе бумаги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или используя для этого обклеенную пластили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ном баночку; украшение плоской (на бумаге) или объемной (основа — баночка) формы нарядной гжельской росписью.</w:t>
            </w: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lastRenderedPageBreak/>
              <w:t>Эмоционально воспринимать, вы</w:t>
            </w: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softHyphen/>
              <w:t>ражать свое отношение, давать эс</w:t>
            </w: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softHyphen/>
              <w:t xml:space="preserve">тетическую оценку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произведениям гжельской керамики.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Сравнивать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благозвучное сочетание синего и белого в природе и в произ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  <w:t>ведениях Гжели.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  <w:t xml:space="preserve">Осознавать 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>нерасторжимую связь конструктивных, декоративных и изобразительных элементов, единство фор</w:t>
            </w: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softHyphen/>
            </w:r>
            <w:proofErr w:type="gramStart"/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 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lastRenderedPageBreak/>
              <w:t>О</w:t>
            </w:r>
            <w:proofErr w:type="gramEnd"/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сваивать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приемы гжельского кистевого мазка — «мазка с тенями».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композицию росписи в процессе практической творческой работы.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color w:val="404040"/>
                <w:sz w:val="20"/>
                <w:szCs w:val="20"/>
              </w:rPr>
              <w:t xml:space="preserve">мы и декора в изделиях гжельских мастеров. 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Таблицы, учебник стр.76-81, раздаточный материал, презентация, акварельные краски, кисти, простой </w:t>
            </w: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Городецкая роспись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Краткие сведения из истории разви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тия городецкой росписи. Изделия Городца — национальное достояние отечественной культуры.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8E8E8E"/>
                <w:sz w:val="21"/>
                <w:szCs w:val="21"/>
              </w:rPr>
              <w:t xml:space="preserve">Своеобразие городецкой росписи,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единство предметной формы и декора. Бутоны, купавки, розаны — традици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онные элементы городецкой росписи, Птица и конь — традиционные моти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вы городецкой росписи. Красочность, изящество, отточенность линейного ри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сунка в орнаментальных и сюжетных росписях.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Основные приемы городецкой рос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писи.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Выполнение эскиза одного из предметов быта (доска для резки хлеба, подставка под чайник, коробоч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ка, лопасть прялки и др.), украшение его традиционными элементами и мо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тивами городецкой росписи.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Эмоционально воспринимать, выражать свое отношение, эстетически оценивать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произведения Городецкого промысла.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Выявлять общность в городецкой и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гжельской 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росписях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определять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характерные особенности произведений Городецкого промысла.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основные приемы кис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 xml:space="preserve">тевой росписи Городца,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овладевать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декоративными навыками.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композицию росписи в традиции Городца.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стр.82-85,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Хохлома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Краткие сведения из истории разви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тия хохломского промысла. Своеобразие хохломской росписи. Связь традицион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ного орнамента с природой. Травный узор, или «травка», — главный мотив хохломской росписи. Основные эле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менты травного орнамента, последова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тельность его выполнения.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Роспись «под фон», или фоновое письмо, его особенности. Причудливо-затейливая роспись «Кудрина».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Национальные мотивы в «золотой» росписи посуды Башкирии.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Изображение формы пред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мета и украшение его травным орнаментом в последовательности, определенной народной традицией (наводка стебля —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криуля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, изображение ягод, цветов, приписка травки). Форма пред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мета предварительно тонируется </w:t>
            </w:r>
            <w:proofErr w:type="gram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желто-охристым цветом</w:t>
            </w:r>
            <w:proofErr w:type="gram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Эмоционально воспринимать, выражать свое отношение, эстетически оценивать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произведения Хохломы.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Иметь представление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о видах хохломской росписи («травка», роспись «под фон», «Кудрина»), 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>различать их.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композицию травной росписи в единстве с формой, исполь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зуя основные элементы травного узора.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стр.86-91,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Жостово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. Роспись по металлу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Краткие сведения из истории худо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жественного промысла. Разнообразие форм подносов, фонов и вариантов построения цветочных композиций, </w:t>
            </w:r>
            <w:proofErr w:type="gram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со</w:t>
            </w:r>
            <w:proofErr w:type="gram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-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четание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в росписи крупных, средних и мелких форм цветов.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Жостовская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роспись — свободная кистевая, живописная импровизация. Создание в живописи эффекта осве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щенности,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lastRenderedPageBreak/>
              <w:t xml:space="preserve">объемности в изображении цветов. Основные приемы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жостовского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письма, формирующие букет: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замале-вок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,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тенежка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, прокладка,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бликовка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,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чертежка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, привязка.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lastRenderedPageBreak/>
              <w:t xml:space="preserve">Выполнение фрагмента по мотивам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жостовской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росписи, включа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ющего крупные, мелкие и средние формы цветов; составление на подносе большого размера общей цветочной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lastRenderedPageBreak/>
              <w:t>композиции.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lastRenderedPageBreak/>
              <w:t xml:space="preserve">Создавать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композицию травной росписи в единстве с формой, исполь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зуя основные элементы травного узора.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>Эмоционально воспринимать, вы</w:t>
            </w: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softHyphen/>
              <w:t xml:space="preserve">ражать свое отношение, эстетически оценивать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произведения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жостовского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промысла.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Соотносить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многоцветье цветочной росписи на подносах с красотой цвету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щих лугов.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Осознавать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единство формы и де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кора в изделиях мастеров.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основные приемы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жос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товского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письма.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фрагмент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жостовской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росписи в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lastRenderedPageBreak/>
              <w:t>живописной импровизаци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онной манере в процессе выполнения творческой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стр.92-95,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Щепа. Роспись по лубу и дереву. Тиснение и резьба по бересте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Дерево и береста — основные мате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риалы в крестьянском быту. Щепная птица счастья — птица света. Изделия из бересты: короба, хлебницы,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набирухи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для ягод, туеса — творения искус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ных мастеров. Резное узорочье берестя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ных изделий.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 Мезенская роспись в украшении берестяной деревянной утвари Русского Севера, ее своеобразие.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Изысканный графический орнамент мезенской росписи, ее праздничная де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коративность. Сочетание красно-ко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 xml:space="preserve">ричневого, красного, зеленого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замалевка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 с графической линией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 —- 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черным перьевым контуром.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особенности мезенской деревянной росписи, ее ярко выраженную графическую орнаментику.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основные приемы рос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писи.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lastRenderedPageBreak/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композицию росписи или ее фрагмент в традиции мезенской росписи.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lastRenderedPageBreak/>
              <w:t>1. Создание эскиза одного из предметов промысла, украшение этого предмета в стиле данного про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мысла.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Calibri" w:cs="Times New Roman"/>
                <w:color w:val="434343"/>
                <w:sz w:val="21"/>
                <w:szCs w:val="21"/>
              </w:rPr>
              <w:t xml:space="preserve">2.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 xml:space="preserve">Создание формы туеса (или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карандашницы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) из плотной бумаги (мож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но сделать прорезную форму из бумаги коричневого тона и вставить внутрь цветной фон).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414141"/>
                <w:sz w:val="20"/>
                <w:szCs w:val="20"/>
              </w:rPr>
              <w:t xml:space="preserve">Выражать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свое личное отношение, </w:t>
            </w: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эстетически оценивать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изделия масте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ров Русского Севера.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Объяснять,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что значит единство материала, формы и декора в берестя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ной и деревянной утвари.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Различать и называть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характерные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особенности мезенской деревянной росписи, ее ярко выраженную графическую орнаментику.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Осваивать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основные приемы рос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писи.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композицию росписи или ее фрагмент в традиции мезенской росписи.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стр.96-103,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Роль народных художественных промыслов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в современной жизни.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515151"/>
                <w:sz w:val="21"/>
                <w:szCs w:val="21"/>
              </w:rPr>
              <w:t xml:space="preserve">Выставка работ и беседа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на темы «Традиционные народные промыслы — гордость и достояние национальной отечественной культуры», «Место про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изведений традиционных народных промыслов в современной жизни, бы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ту», «Промыслы как искусство художе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ственного сувенира».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Традиционные народные промыслы, о которых не шел разговор на уроках (представление этих промыслов поис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ковыми группами).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Участие в выступлениях поисковых групп, в занимательной викторине, в систематизации зритель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ного материала по определенному признаку.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t>особенности мезенской деревянной росписи, ее ярко выраженную графи</w:t>
            </w:r>
            <w:r w:rsidRPr="00560D9F">
              <w:rPr>
                <w:rFonts w:eastAsia="Times New Roman" w:cs="Times New Roman"/>
                <w:color w:val="434343"/>
                <w:sz w:val="21"/>
                <w:szCs w:val="21"/>
              </w:rPr>
              <w:softHyphen/>
              <w:t>ческую орнаментику.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color w:val="515151"/>
                <w:sz w:val="21"/>
                <w:szCs w:val="21"/>
              </w:rPr>
              <w:t xml:space="preserve">Объяснять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важность сохранения традиционных художественных промыслов в современных условиях.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515151"/>
                <w:sz w:val="21"/>
                <w:szCs w:val="21"/>
              </w:rPr>
              <w:t xml:space="preserve">Выявлять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общее и особенное в произведениях традиционных художественных промыслов.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515151"/>
                <w:sz w:val="21"/>
                <w:szCs w:val="21"/>
              </w:rPr>
              <w:t xml:space="preserve">Различать и называть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произведе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ния ведущих центров народных художественных промыслов.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515151"/>
                <w:sz w:val="21"/>
                <w:szCs w:val="21"/>
              </w:rPr>
              <w:t xml:space="preserve">Участвовать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в отчете поисковых групп, связанном со сбором и система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тизацией художественно-познаватель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ного материала.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515151"/>
                <w:sz w:val="21"/>
                <w:szCs w:val="21"/>
              </w:rPr>
              <w:t xml:space="preserve">Участвовать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в презентации выставочных работ.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515151"/>
                <w:sz w:val="21"/>
                <w:szCs w:val="21"/>
              </w:rPr>
              <w:t xml:space="preserve">Анализировать 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t>свои творческие ра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боты и работы своих товарищей, соз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данные по теме «Связь времен в народ</w:t>
            </w:r>
            <w:r w:rsidRPr="00560D9F">
              <w:rPr>
                <w:rFonts w:eastAsia="Times New Roman" w:cs="Times New Roman"/>
                <w:color w:val="515151"/>
                <w:sz w:val="21"/>
                <w:szCs w:val="21"/>
              </w:rPr>
              <w:softHyphen/>
              <w:t>ном искусстве».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41414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стр.96-103,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60D9F" w:rsidRPr="00560D9F" w:rsidRDefault="00560D9F" w:rsidP="00560D9F">
      <w:pPr>
        <w:tabs>
          <w:tab w:val="left" w:pos="353"/>
        </w:tabs>
        <w:rPr>
          <w:rFonts w:eastAsia="Times New Roman" w:cs="Times New Roman"/>
          <w:b/>
          <w:sz w:val="20"/>
          <w:szCs w:val="20"/>
        </w:rPr>
      </w:pPr>
      <w:r w:rsidRPr="00560D9F">
        <w:rPr>
          <w:rFonts w:eastAsia="Calibri" w:cs="Times New Roman"/>
          <w:b/>
          <w:sz w:val="20"/>
          <w:szCs w:val="20"/>
        </w:rPr>
        <w:tab/>
      </w:r>
    </w:p>
    <w:p w:rsidR="00560D9F" w:rsidRPr="00560D9F" w:rsidRDefault="00560D9F" w:rsidP="00560D9F">
      <w:pPr>
        <w:tabs>
          <w:tab w:val="left" w:pos="353"/>
        </w:tabs>
        <w:rPr>
          <w:rFonts w:eastAsia="Calibri" w:cs="Times New Roman"/>
          <w:b/>
          <w:sz w:val="20"/>
          <w:szCs w:val="20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0"/>
          <w:szCs w:val="20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0"/>
          <w:szCs w:val="20"/>
        </w:rPr>
      </w:pPr>
      <w:r w:rsidRPr="00560D9F">
        <w:rPr>
          <w:rFonts w:eastAsia="Calibri" w:cs="Times New Roman"/>
          <w:b/>
          <w:sz w:val="28"/>
          <w:szCs w:val="28"/>
          <w:lang w:val="en-US"/>
        </w:rPr>
        <w:lastRenderedPageBreak/>
        <w:t>III</w:t>
      </w:r>
      <w:r w:rsidRPr="00560D9F">
        <w:rPr>
          <w:rFonts w:eastAsia="Calibri" w:cs="Times New Roman"/>
          <w:b/>
          <w:sz w:val="28"/>
          <w:szCs w:val="28"/>
        </w:rPr>
        <w:t xml:space="preserve"> четверть «</w:t>
      </w:r>
      <w:r w:rsidRPr="00560D9F">
        <w:rPr>
          <w:rFonts w:eastAsia="Times New Roman" w:cs="Times New Roman"/>
          <w:b/>
          <w:bCs/>
          <w:color w:val="515151"/>
          <w:sz w:val="28"/>
          <w:szCs w:val="28"/>
        </w:rPr>
        <w:t>Декор — человек, общество, время</w:t>
      </w:r>
      <w:r w:rsidRPr="00560D9F">
        <w:rPr>
          <w:rFonts w:eastAsia="Calibri" w:cs="Times New Roman"/>
          <w:b/>
          <w:sz w:val="28"/>
          <w:szCs w:val="28"/>
        </w:rPr>
        <w:t>»</w:t>
      </w:r>
    </w:p>
    <w:p w:rsidR="00560D9F" w:rsidRPr="00560D9F" w:rsidRDefault="00560D9F" w:rsidP="00560D9F">
      <w:pPr>
        <w:rPr>
          <w:rFonts w:eastAsia="Calibri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2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5"/>
        <w:gridCol w:w="1301"/>
        <w:gridCol w:w="2667"/>
        <w:gridCol w:w="1701"/>
        <w:gridCol w:w="1276"/>
        <w:gridCol w:w="1417"/>
        <w:gridCol w:w="1276"/>
        <w:gridCol w:w="1843"/>
        <w:gridCol w:w="1353"/>
        <w:gridCol w:w="1057"/>
      </w:tblGrid>
      <w:tr w:rsidR="00560D9F" w:rsidRPr="00560D9F" w:rsidTr="00E877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№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Тема урока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Тип урока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Организация самостоятельной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Вид контроля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Материал и наглядность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Примечания</w:t>
            </w:r>
          </w:p>
        </w:tc>
      </w:tr>
      <w:tr w:rsidR="00560D9F" w:rsidRPr="00560D9F" w:rsidTr="00E877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560D9F">
              <w:rPr>
                <w:rFonts w:eastAsia="Calibri" w:cs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1-2.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Зачем людям украше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ния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Урок формирования новых знаний, умений и навыков.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Предметы декоративного искусства несут на себе печать определенных человеческих отношений. Украсить </w:t>
            </w:r>
            <w:proofErr w:type="gram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-з</w:t>
            </w:r>
            <w:proofErr w:type="gram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начит наполнить вещь общественно значимым смыслом, определить соци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альную роль ее хозяина. Эта роль ска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зывается на всем образном строе вещи: характере деталей, рисунке орнамента, цветовом строе, композиции.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Особенности украшений воинов, древних охотников, вождя племени, царя и т. д.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i/>
                <w:iCs/>
                <w:color w:val="404040"/>
                <w:sz w:val="20"/>
                <w:szCs w:val="20"/>
              </w:rPr>
              <w:t xml:space="preserve"> </w:t>
            </w:r>
            <w:r w:rsidRPr="00560D9F">
              <w:rPr>
                <w:rFonts w:eastAsia="Times New Roman" w:cs="Times New Roman"/>
                <w:i/>
                <w:iCs/>
                <w:color w:val="414141"/>
                <w:sz w:val="20"/>
                <w:szCs w:val="20"/>
              </w:rPr>
              <w:t xml:space="preserve">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Рассмотрение и обсужде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ние (анализ) разнообразного зритель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ного ряда, подобранного по теме; объ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яснение </w:t>
            </w:r>
            <w:proofErr w:type="gram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особенностей декора костюма людей разного статуса</w:t>
            </w:r>
            <w:proofErr w:type="gram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и разных стран.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Характеризовать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смысл декора не только как украшения, но прежде все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го как социального знака, определяю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щего роль хозяина вещи (носителя, пользователя).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Выявлять и объяснять,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в чем заключается связь содержания с формой его воплощения в произведениях декоративно-прикладного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Участвовать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в диалоге о том, зачем людям украшения, что значит украсить вещь.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стр.106-107,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3-4.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Роль декоративного искусства в жизни древнего общества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Урок формирования новых знаний, умений и навыков.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Роль декоративно-прикладного ис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кусства в Древнем Египте. Подчеркива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ние власти, могущества, знатности египетских фараонов с помощью декора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тивного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Символика элементов декора в про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изведениях Древнего Египта, их связь с мировоззрением египтян (изображе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ние лотоса, жука скарабея, священной кобры,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lastRenderedPageBreak/>
              <w:t xml:space="preserve">ладьи вечности, глаза 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уаджета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 и др.).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Различие одежд людей высших и низших сословий. Символика цвета в украшениях.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lastRenderedPageBreak/>
              <w:t>1.Выполнение эскиза ук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рашения (солнечного ожерелья, под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вески, нагрудного украшения-</w:t>
            </w:r>
            <w:proofErr w:type="spellStart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пектора</w:t>
            </w:r>
            <w:proofErr w:type="spellEnd"/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-ли, браслета и др.) или алебастровой вазы; поиск выразительной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lastRenderedPageBreak/>
              <w:t>формы, ук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рашение ее узором, в котором исполь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зуются характерные знаки-символы.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Calibri" w:cs="Times New Roman"/>
                <w:color w:val="414141"/>
                <w:sz w:val="20"/>
                <w:szCs w:val="20"/>
              </w:rPr>
              <w:t xml:space="preserve">2.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Нанесение на пластину рисунка-узора и продавливание шариковой ручкой рельефа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lastRenderedPageBreak/>
              <w:t>Эмоционально воспринимать, раз</w:t>
            </w: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softHyphen/>
              <w:t xml:space="preserve">личать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по характерным признакам произведения декоративно-прикладно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 xml:space="preserve">го искусства Древнего Египта, </w:t>
            </w: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>давать им эстетическую оценку.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Выявлять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в произведениях декора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тивно-прикладного искусства связь конструктивных, декоративных и изобразительных элементов, а также един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ство материалов, формы и декора.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Вести поисковую работу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(подбор познавательного зрительного материа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ла) по декоративно-прикладному искус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ству Древнего Египта.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lastRenderedPageBreak/>
              <w:t xml:space="preserve">Создавать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эскизы украшений (брас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лет, ожерелье, алебастровая ваза) по мотивам декоративно-прикладного ис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кусства Древнего Египта.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Овладевать навыками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декоратив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ного обобщения в процессе выполне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ния практической творческой работы.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стр.108-117,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5-6.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Одежда «говорит» о человеке.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формирования новых знаний, умений и навыков.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 xml:space="preserve">Одежда, костюм не только служат практическим целям, но и являются особым знаком — знаком положения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человека в обществе, его роли в обще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стве.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Декоративно-прикладное искусство Древнего Китая. Строгая регламента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ция в одежде у людей разных сословий. Символы императора. Знаки отличия в одежде высших чиновников. Одежды знатных китаянок, их украшения.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 xml:space="preserve">Декоративно-прикладное искусство Западной Европы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  <w:lang w:val="en-US"/>
              </w:rPr>
              <w:t>XVII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 xml:space="preserve"> века (эпоха ба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 xml:space="preserve">рокко), которое было совершенно не похоже </w:t>
            </w:r>
            <w:proofErr w:type="gramStart"/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на</w:t>
            </w:r>
            <w:proofErr w:type="gramEnd"/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 xml:space="preserve">  древнеегипетское, древнеки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тайское своими формами, орнаменти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 xml:space="preserve">кой, цветовой гаммой. Однако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lastRenderedPageBreak/>
              <w:t>суть декора (украшений) остается та же  выявлять роль людей, их отношения в обществе, а также выявлять и подчер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кивать определенные общности людей по классовому, сословному и профессиональному признакам.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Черты торжественности, параднос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ти, чрезмерной декоративности в декоративно - прикладном</w:t>
            </w:r>
            <w:r w:rsidRPr="00560D9F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560D9F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искусстве </w:t>
            </w:r>
            <w:r w:rsidRPr="00560D9F">
              <w:rPr>
                <w:rFonts w:eastAsia="Times New Roman" w:cs="Times New Roman"/>
                <w:color w:val="000000"/>
                <w:sz w:val="19"/>
                <w:szCs w:val="19"/>
                <w:lang w:val="en-US"/>
              </w:rPr>
              <w:t>XVII</w:t>
            </w:r>
            <w:r w:rsidRPr="00560D9F"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Причудливость формы, пышная деко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ративная отделка интерьеров, мебели, предметов быта. Костюм придворной знати, акцент в костюме на привилеги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рованное положение человека в обще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стве. Одежда буржуазии, простых горо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жан.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lastRenderedPageBreak/>
              <w:t>Выполнение коллективной работы «Бал во дворце» (продумывание общей композиции, изображение мебе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ли и отдельных предметов, а также раз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ных по величине фигур людей в наряд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ных костюмах; соединение деталей в общую композицию).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14141"/>
                <w:sz w:val="20"/>
                <w:szCs w:val="20"/>
              </w:rPr>
              <w:t xml:space="preserve">Высказываться 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t>о многообразии форм и декора в одежде народов раз</w:t>
            </w:r>
            <w:r w:rsidRPr="00560D9F">
              <w:rPr>
                <w:rFonts w:eastAsia="Times New Roman" w:cs="Times New Roman"/>
                <w:color w:val="414141"/>
                <w:sz w:val="20"/>
                <w:szCs w:val="20"/>
              </w:rPr>
              <w:softHyphen/>
              <w:t>ных стран и у людей разных сословий.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F4F4F"/>
                <w:sz w:val="21"/>
                <w:szCs w:val="21"/>
              </w:rPr>
              <w:t xml:space="preserve">Участвовать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в поисковой деятель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ности, в подборе зрительного и позна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вательного материала по теме «Костюм разных социальных групп в разных странах».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F4F4F"/>
                <w:sz w:val="21"/>
                <w:szCs w:val="21"/>
              </w:rPr>
              <w:t xml:space="preserve">Соотносить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образный строй одеж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ды с положением ее владельца в обще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стве.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F4F4F"/>
                <w:sz w:val="21"/>
                <w:szCs w:val="21"/>
              </w:rPr>
              <w:t xml:space="preserve">Участвовать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 xml:space="preserve">в индивидуальной, групповой, коллективной </w:t>
            </w:r>
            <w:proofErr w:type="gramStart"/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формах</w:t>
            </w:r>
            <w:proofErr w:type="gramEnd"/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 xml:space="preserve"> деятельности, связанной с созданием творческой работы.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F4F4F"/>
                <w:sz w:val="21"/>
                <w:szCs w:val="21"/>
              </w:rPr>
              <w:t xml:space="preserve">Передавать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в творческой работе цветом, формой, пластикой линий сти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F4F4F"/>
                <w:sz w:val="21"/>
                <w:szCs w:val="21"/>
              </w:rPr>
              <w:t xml:space="preserve">Понимать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смысловое значение изобразительно-декоративных элемен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тов в гербе родного города, в гербах различных русских городов.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стр.118-133,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b/>
                <w:sz w:val="20"/>
                <w:szCs w:val="20"/>
              </w:rPr>
              <w:lastRenderedPageBreak/>
              <w:t>7-8.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О чем рассказывают нам гербы и эмблемы.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формирования новых знаний, умений и навыков.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Декоративность, орнаментальность, изобразительная условность искусства геральдики.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Первые гербы, которые появились в Западной Европе в Средние века. Роль геральдики в жизни рыцарского обще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ства. Фамильный герб как знак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досто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инства его владельца, символ чести рода.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Гербы ремесленных цехов в эпоху Средневековья как отражение характе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ра их деятельности.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Основные части классического гер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ба. Формы щитов, геральдические и негеральдические фигуры, взятые из жизни и мифологии, их символическое значение. Символика цвета в класси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ческой геральдике. Составные элемен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ты старинного герба (щит,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щитодержатели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, корона, шлем, девиз, мантия).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Символы и эмблемы в современном обществе: отличительные знаки государ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ства, страны, города, партии, фирмы и др.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iCs/>
                <w:color w:val="434343"/>
                <w:sz w:val="20"/>
                <w:szCs w:val="20"/>
              </w:rPr>
              <w:lastRenderedPageBreak/>
              <w:t>1.С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оздание эскиза собст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венного герба, герба своей семьи: продумывание формы щита, его деле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ния, использование языка символов.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Calibri" w:cs="Times New Roman"/>
                <w:color w:val="434343"/>
                <w:sz w:val="20"/>
                <w:szCs w:val="20"/>
              </w:rPr>
              <w:t>2.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Изображение эмблемы класса,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шко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лы, кабинета или спортивного клуба.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F4F4F"/>
                <w:sz w:val="21"/>
                <w:szCs w:val="21"/>
              </w:rPr>
              <w:lastRenderedPageBreak/>
              <w:t xml:space="preserve">Понимать 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>смысловое значение изобразительно-декоративных элемен</w:t>
            </w: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softHyphen/>
              <w:t>тов в гербе родного города, в гербах различных русских городов.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F4F4F"/>
                <w:sz w:val="20"/>
                <w:szCs w:val="20"/>
              </w:rPr>
              <w:t xml:space="preserve">Определять, называть </w:t>
            </w:r>
            <w:r w:rsidRPr="00560D9F">
              <w:rPr>
                <w:rFonts w:eastAsia="Times New Roman" w:cs="Times New Roman"/>
                <w:color w:val="4F4F4F"/>
                <w:sz w:val="20"/>
                <w:szCs w:val="20"/>
              </w:rPr>
              <w:t>символичес</w:t>
            </w:r>
            <w:r w:rsidRPr="00560D9F">
              <w:rPr>
                <w:rFonts w:eastAsia="Times New Roman" w:cs="Times New Roman"/>
                <w:color w:val="4F4F4F"/>
                <w:sz w:val="20"/>
                <w:szCs w:val="20"/>
              </w:rPr>
              <w:softHyphen/>
              <w:t xml:space="preserve">кие элементы герба и </w:t>
            </w:r>
            <w:r w:rsidRPr="00560D9F">
              <w:rPr>
                <w:rFonts w:eastAsia="Times New Roman" w:cs="Times New Roman"/>
                <w:b/>
                <w:bCs/>
                <w:color w:val="4F4F4F"/>
                <w:sz w:val="20"/>
                <w:szCs w:val="20"/>
              </w:rPr>
              <w:t xml:space="preserve">использовать их 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при создании собственного проекта герба.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Находить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 рассматриваемых гер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бах связь конструктивного, декоратив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ного и изобразительного элементов.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Создавать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декоративную компози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цию герба (с учетом интересов и увлечений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членов своей семьи) или эмблемы, добиваясь лаконичности и обобщенности изображения и цветово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го решения.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стр.134-140,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b/>
                <w:sz w:val="20"/>
                <w:szCs w:val="20"/>
              </w:rPr>
              <w:lastRenderedPageBreak/>
              <w:t>9-10.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Роль декоративного искусства в жизни человека и общества.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Итоговая игра-викторина с привле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чением </w:t>
            </w:r>
            <w:proofErr w:type="spell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учебно</w:t>
            </w:r>
            <w:proofErr w:type="spell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 - творческих работ, произведений декоративно 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-п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рикладного искусства разных времен, художествен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ных открыток, репродукций и слайдов, собранных поисковыми группами.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Выполнение различных аналитически-творческих заданий, </w:t>
            </w:r>
            <w:proofErr w:type="gramStart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например</w:t>
            </w:r>
            <w:proofErr w:type="gramEnd"/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 xml:space="preserve"> рассмотреть костюмы и опреде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лить их владельцев, увидеть неточнос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ти, которые допустил художник при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изображении костюма, или системати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зировать зрительный материал (предме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ты быта, костюм, архитектура) по сти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листическому признаку. 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2. Посещение музея декоративно-прикладного искус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ства, выставки произведений современ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ных мастеров декоративно-прикладного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lastRenderedPageBreak/>
              <w:t xml:space="preserve">Участвовать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 итоговой игре-вик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торине с активным привлечением зри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>Распознавать и систематизиро</w:t>
            </w: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softHyphen/>
              <w:t xml:space="preserve">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зрительный материал по декора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тивно-прикладному искусству по соци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ально-стилевым признакам.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Соотносить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костюм, его образный строй с владельцем.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Размышлять и вести диалог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об особенностях художественного языка классического декоративно-прикладно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го искусства и его отличии от искус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 xml:space="preserve">ства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lastRenderedPageBreak/>
              <w:t>народного (крестьянского).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34343"/>
                <w:sz w:val="20"/>
                <w:szCs w:val="20"/>
              </w:rPr>
              <w:t xml:space="preserve">Использовать 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t>в речи новые худо</w:t>
            </w:r>
            <w:r w:rsidRPr="00560D9F">
              <w:rPr>
                <w:rFonts w:eastAsia="Times New Roman" w:cs="Times New Roman"/>
                <w:color w:val="434343"/>
                <w:sz w:val="20"/>
                <w:szCs w:val="20"/>
              </w:rPr>
              <w:softHyphen/>
              <w:t>жественные термины.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60D9F" w:rsidRPr="00560D9F" w:rsidRDefault="00560D9F" w:rsidP="00560D9F">
      <w:pPr>
        <w:tabs>
          <w:tab w:val="left" w:pos="353"/>
        </w:tabs>
        <w:rPr>
          <w:rFonts w:eastAsia="Times New Roman" w:cs="Times New Roman"/>
          <w:b/>
          <w:sz w:val="20"/>
          <w:szCs w:val="20"/>
        </w:rPr>
      </w:pPr>
      <w:r w:rsidRPr="00560D9F">
        <w:rPr>
          <w:rFonts w:eastAsia="Calibri" w:cs="Times New Roman"/>
          <w:b/>
          <w:sz w:val="20"/>
          <w:szCs w:val="20"/>
        </w:rPr>
        <w:lastRenderedPageBreak/>
        <w:tab/>
      </w:r>
    </w:p>
    <w:p w:rsidR="00560D9F" w:rsidRPr="00560D9F" w:rsidRDefault="00560D9F" w:rsidP="00560D9F">
      <w:pPr>
        <w:tabs>
          <w:tab w:val="left" w:pos="353"/>
        </w:tabs>
        <w:rPr>
          <w:rFonts w:eastAsia="Calibri" w:cs="Times New Roman"/>
          <w:b/>
          <w:sz w:val="20"/>
          <w:szCs w:val="20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0"/>
          <w:szCs w:val="20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jc w:val="center"/>
        <w:rPr>
          <w:rFonts w:eastAsia="Calibri" w:cs="Times New Roman"/>
          <w:b/>
          <w:sz w:val="20"/>
          <w:szCs w:val="20"/>
        </w:rPr>
      </w:pPr>
      <w:r w:rsidRPr="00560D9F">
        <w:rPr>
          <w:rFonts w:eastAsia="Calibri" w:cs="Times New Roman"/>
          <w:b/>
          <w:sz w:val="28"/>
          <w:szCs w:val="28"/>
          <w:lang w:val="en-US"/>
        </w:rPr>
        <w:lastRenderedPageBreak/>
        <w:t>IV</w:t>
      </w:r>
      <w:r w:rsidRPr="00560D9F">
        <w:rPr>
          <w:rFonts w:eastAsia="Calibri" w:cs="Times New Roman"/>
          <w:b/>
          <w:sz w:val="28"/>
          <w:szCs w:val="28"/>
        </w:rPr>
        <w:t xml:space="preserve"> четверть «</w:t>
      </w:r>
      <w:r w:rsidRPr="00560D9F">
        <w:rPr>
          <w:rFonts w:eastAsia="Times New Roman" w:cs="Times New Roman"/>
          <w:b/>
          <w:bCs/>
          <w:color w:val="434343"/>
          <w:sz w:val="28"/>
          <w:szCs w:val="28"/>
        </w:rPr>
        <w:t>Декоративное искусство в современном мире</w:t>
      </w:r>
      <w:r w:rsidRPr="00560D9F">
        <w:rPr>
          <w:rFonts w:eastAsia="Calibri" w:cs="Times New Roman"/>
          <w:b/>
          <w:sz w:val="28"/>
          <w:szCs w:val="28"/>
        </w:rPr>
        <w:t>»</w:t>
      </w:r>
    </w:p>
    <w:p w:rsidR="00560D9F" w:rsidRPr="00560D9F" w:rsidRDefault="00560D9F" w:rsidP="00560D9F">
      <w:pPr>
        <w:jc w:val="center"/>
        <w:rPr>
          <w:rFonts w:eastAsia="Calibri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275"/>
        <w:gridCol w:w="1301"/>
        <w:gridCol w:w="2667"/>
        <w:gridCol w:w="1843"/>
        <w:gridCol w:w="1134"/>
        <w:gridCol w:w="1417"/>
        <w:gridCol w:w="1276"/>
        <w:gridCol w:w="1843"/>
        <w:gridCol w:w="1353"/>
        <w:gridCol w:w="1057"/>
      </w:tblGrid>
      <w:tr w:rsidR="00560D9F" w:rsidRPr="00560D9F" w:rsidTr="00E877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№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Тема урока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Тип урока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Содержание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Организация самостоятельной деятельности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Вид контроля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Материал и наглядность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Примечания</w:t>
            </w:r>
          </w:p>
        </w:tc>
      </w:tr>
      <w:tr w:rsidR="00560D9F" w:rsidRPr="00560D9F" w:rsidTr="00E877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560D9F">
              <w:rPr>
                <w:rFonts w:eastAsia="Calibri" w:cs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560D9F">
              <w:rPr>
                <w:rFonts w:eastAsia="Calibri" w:cs="Times New Roman"/>
                <w:b/>
                <w:szCs w:val="24"/>
              </w:rPr>
              <w:t>Личностные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1-2.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Современное выста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вочное искусство.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Урок формирования новых знаний, умений и навыков.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Многообразие материалов и техник современного декоративно-прикладно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го искусства (художественная керами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ка, стекло, металл, гобелен, роспись по ткани, моделирование одежды).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Современное понимание красоты профессиональными художниками — мастерами декоративно-прикладного искусства. Насыщенность произведе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ний яркой образностью, причудливой игрой фантазии и воображения.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gramStart"/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Восприятие (рассматривание) различных произведений совре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риале, с пониманием выражения «произведение говорит языком материала».</w:t>
            </w:r>
            <w:proofErr w:type="gramEnd"/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Ориентироваться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в широком раз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 xml:space="preserve">нообразии современного декоративно-прикладного искусства, </w:t>
            </w: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различать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по материалам, технике исполнения худо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жественное стекло, керамику, ковку, литье, гобелен и т. д.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Выявлять и называть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характерные особенности современного декоратив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но-прикладного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Высказываться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по поводу роли вы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разительных средств и пластического языка материала в построении декоративного образа.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Находить и определять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в произве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дениях декоративно-прикладного искус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ства связь конструктивного, декоратив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ного и изобразительного видов деятельности, а также неразрывное един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ство материала, формы и декора.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Использовать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в речи новые терми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ны, связанные декоративно-приклад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ным искусством.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Объяснять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отличия современного декоративно-прикладного искусства от традиционного народного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стр.142-147,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3-4.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Современно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lastRenderedPageBreak/>
              <w:t>е выста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вочное искусство.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 xml:space="preserve">Урок </w:t>
            </w: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 xml:space="preserve">практического применения знаний и умений.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lastRenderedPageBreak/>
              <w:t xml:space="preserve">Пластический язык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lastRenderedPageBreak/>
              <w:t>материала, его роль в создании художественного обра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за. Роль выразительных средств (фор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ма, линия, пятно, цвет, ритм, фактура) в построении декоративной компози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ции в конкретном материале.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878787"/>
                <w:sz w:val="20"/>
                <w:szCs w:val="20"/>
              </w:rPr>
              <w:t>Декоративный ансамбль как воз</w:t>
            </w:r>
            <w:r w:rsidRPr="00560D9F">
              <w:rPr>
                <w:rFonts w:eastAsia="Times New Roman" w:cs="Times New Roman"/>
                <w:color w:val="878787"/>
                <w:sz w:val="20"/>
                <w:szCs w:val="20"/>
              </w:rPr>
              <w:softHyphen/>
              <w:t xml:space="preserve">можность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объединения отдельных предметов в целостный художествен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ный образ. Творческая интерпретация древних образов народного  искусства в работах современных художников.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gramStart"/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lastRenderedPageBreak/>
              <w:t xml:space="preserve">Восприятие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lastRenderedPageBreak/>
              <w:t>(рассматривание) различных произведений совре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риале, с пониманием выражения «произведение говорит языком материала».</w:t>
            </w:r>
            <w:proofErr w:type="gramEnd"/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lastRenderedPageBreak/>
              <w:t xml:space="preserve">Ориентироваться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в широком раз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lastRenderedPageBreak/>
              <w:t xml:space="preserve">нообразии современного декоративно-прикладного искусства, </w:t>
            </w: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различать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по материалам, технике исполнения худо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жественное стекло, керамику, ковку, литье, гобелен и т. д.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Выявлять и называть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характерные особенности современного декоратив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но-прикладного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Высказываться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по поводу роли выразительных средств и пластического языка материала в построении декоративного образа.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Находить и определять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в произве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дениях декоративно-прикладного искус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ства связь конструктивного, декоратив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ного и изобразительного видов деятельности, а также неразрывное един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ство материала, формы и декора.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Использовать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в речи новые терми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ны, связанные декоративно-приклад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ным искусством.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Объяснять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отличия современного декоративно-прикладного искусства от традиционного народного искусства.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 xml:space="preserve">Текущий контроль </w:t>
            </w: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 xml:space="preserve">Таблицы, </w:t>
            </w: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учебник стр.152-167,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rPr>
          <w:trHeight w:val="28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5-6.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Ты сам — мастер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 xml:space="preserve">Урок практического применения знаний и умений. </w:t>
            </w:r>
            <w:r w:rsidRPr="00560D9F">
              <w:rPr>
                <w:rFonts w:eastAsia="Times New Roman" w:cs="Times New Roman"/>
                <w:i/>
                <w:iCs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Коллективная реализация в конк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ретном материале разнообразных твор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ческих замыслов,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Технология работы с выбранным материалом (плетение, коллаж, керамический рельеф, роспись по дереву и т. д.), постепенное, поэтапное выпол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 xml:space="preserve">нение задуманного панно. Выполнение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lastRenderedPageBreak/>
              <w:t xml:space="preserve">«картона», т. е. эскиза будущей работы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в натуральную величину. Деление об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щей композиции на фрагменты. Соеди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нение готовых фрагментов в более крупные блоки. Их монтаж в общее де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коративное панно.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Лоскутная аппликация или коллаж.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Декоративные игрушки из мочала.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Витраж в оформлении интерьера школы.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Нарядные декоративные вазы.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Декоративные куклы.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24242"/>
                <w:sz w:val="20"/>
                <w:szCs w:val="20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lastRenderedPageBreak/>
              <w:t xml:space="preserve">1. Выполнение творческих работ в разных материалах и техниках. 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Разрабатывать, создавать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эскизы коллективных панно, витражей, коллажей, декоративных украшений интерь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еров школы.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Пользоваться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24242"/>
                <w:sz w:val="20"/>
                <w:szCs w:val="20"/>
              </w:rPr>
              <w:t xml:space="preserve">Владеть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практическими навыками выразительного использования формы, объема, цвета, фактуры и других сре</w:t>
            </w:r>
            <w:proofErr w:type="gramStart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 xml:space="preserve">дств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lastRenderedPageBreak/>
              <w:t>в пр</w:t>
            </w:r>
            <w:proofErr w:type="gramEnd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оцессе создания в конкрет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ном материале плоскостных или объ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емных декоративных композиций.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24242"/>
                <w:sz w:val="20"/>
                <w:szCs w:val="20"/>
              </w:rPr>
              <w:t xml:space="preserve">Собирать  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отдельно   выполненные детали в более крупные блоки, т. е. вес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 xml:space="preserve">ти работу по принципу «от </w:t>
            </w:r>
            <w:proofErr w:type="gramStart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простого</w:t>
            </w:r>
            <w:proofErr w:type="gramEnd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 xml:space="preserve">  к сложному».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стр.168-179,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D9F" w:rsidRPr="00560D9F" w:rsidTr="00E877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60D9F">
              <w:rPr>
                <w:rFonts w:eastAsia="Calibri" w:cs="Times New Roman"/>
                <w:b/>
                <w:sz w:val="20"/>
                <w:szCs w:val="20"/>
              </w:rPr>
              <w:lastRenderedPageBreak/>
              <w:t>7-8.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Ты сам — мастер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Урок обобщение.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F4F4F"/>
                <w:sz w:val="21"/>
                <w:szCs w:val="21"/>
              </w:rPr>
              <w:t xml:space="preserve">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Коллективная реализация в конк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ретном материале разнообразных твор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ческих замыслов,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Технология работы с выбранным материалом (плетение, коллаж, керамический рельеф, роспись по дереву и т. д.), постепенное, поэтапное выпол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 xml:space="preserve">нение задуманного панно. Выполнение «картона», т. е. эскиза будущей работы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в натуральную величину. Деление об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щей композиции на фрагменты. Соеди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нение готовых фрагментов в более крупные блоки. Их монтаж в общее де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 xml:space="preserve">коративное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lastRenderedPageBreak/>
              <w:t>панно. Лоскутная аппликация или коллаж.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Декоративные игрушки из мочала. Витраж в оформлении интерьера школы. Нарядные декоративные вазы.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Декоративные куклы.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lastRenderedPageBreak/>
              <w:t>1. Участие в отчетной выставке работ по декоративно-прикладному искусству на тему «Украсим школу своими рука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ми».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434343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Разрабатывать, создавать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эскизы коллективных панно, витражей, коллажей, декоративных украшений интерь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softHyphen/>
              <w:t>еров школы.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B4B4B"/>
                <w:sz w:val="20"/>
                <w:szCs w:val="20"/>
              </w:rPr>
              <w:t xml:space="preserve">Пользоваться </w:t>
            </w:r>
            <w:r w:rsidRPr="00560D9F">
              <w:rPr>
                <w:rFonts w:eastAsia="Times New Roman" w:cs="Times New Roman"/>
                <w:color w:val="4B4B4B"/>
                <w:sz w:val="20"/>
                <w:szCs w:val="20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560D9F">
              <w:rPr>
                <w:rFonts w:eastAsia="Times New Roman" w:cs="Times New Roman"/>
                <w:b/>
                <w:bCs/>
                <w:color w:val="424242"/>
                <w:sz w:val="20"/>
                <w:szCs w:val="20"/>
              </w:rPr>
              <w:t xml:space="preserve">Владеть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практическими навыками выразительного использования формы, объема, цвета, фактуры и других сре</w:t>
            </w:r>
            <w:proofErr w:type="gramStart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дств в пр</w:t>
            </w:r>
            <w:proofErr w:type="gramEnd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оцессе создания в конкрет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ном материале плоскостных или объ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>емных декоративных композиций.</w:t>
            </w:r>
          </w:p>
          <w:p w:rsidR="00560D9F" w:rsidRPr="00560D9F" w:rsidRDefault="00560D9F" w:rsidP="00560D9F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560D9F">
              <w:rPr>
                <w:rFonts w:eastAsia="Times New Roman" w:cs="Times New Roman"/>
                <w:b/>
                <w:bCs/>
                <w:color w:val="424242"/>
                <w:sz w:val="20"/>
                <w:szCs w:val="20"/>
              </w:rPr>
              <w:t xml:space="preserve">Собирать   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отдельно   выполненные детали в более крупные блоки, т. е. вес</w:t>
            </w:r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softHyphen/>
              <w:t xml:space="preserve">ти работу по принципу «от </w:t>
            </w:r>
            <w:proofErr w:type="gramStart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>простого</w:t>
            </w:r>
            <w:proofErr w:type="gramEnd"/>
            <w:r w:rsidRPr="00560D9F">
              <w:rPr>
                <w:rFonts w:eastAsia="Times New Roman" w:cs="Times New Roman"/>
                <w:color w:val="424242"/>
                <w:sz w:val="20"/>
                <w:szCs w:val="20"/>
              </w:rPr>
              <w:t xml:space="preserve">  к сложному».</w:t>
            </w:r>
          </w:p>
          <w:p w:rsidR="00560D9F" w:rsidRPr="00560D9F" w:rsidRDefault="00560D9F" w:rsidP="00560D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43434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Обобщающий контроль.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60D9F">
              <w:rPr>
                <w:rFonts w:eastAsia="Calibri" w:cs="Times New Roman"/>
                <w:sz w:val="20"/>
                <w:szCs w:val="20"/>
              </w:rPr>
              <w:t>Таблицы, учебник стр.180-189, раздаточный материал, презентация, акварельные краски, кисти, простой карандаш.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D9F" w:rsidRPr="00560D9F" w:rsidRDefault="00560D9F" w:rsidP="00560D9F">
            <w:pPr>
              <w:tabs>
                <w:tab w:val="left" w:pos="299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60D9F" w:rsidRPr="00560D9F" w:rsidRDefault="00560D9F" w:rsidP="00560D9F">
      <w:pPr>
        <w:tabs>
          <w:tab w:val="left" w:pos="353"/>
        </w:tabs>
        <w:rPr>
          <w:rFonts w:eastAsia="Times New Roman" w:cs="Times New Roman"/>
          <w:b/>
          <w:sz w:val="20"/>
          <w:szCs w:val="20"/>
        </w:rPr>
      </w:pPr>
      <w:r w:rsidRPr="00560D9F">
        <w:rPr>
          <w:rFonts w:eastAsia="Calibri" w:cs="Times New Roman"/>
          <w:b/>
          <w:sz w:val="20"/>
          <w:szCs w:val="20"/>
        </w:rPr>
        <w:lastRenderedPageBreak/>
        <w:tab/>
      </w:r>
    </w:p>
    <w:p w:rsidR="00560D9F" w:rsidRPr="00560D9F" w:rsidRDefault="00560D9F" w:rsidP="00560D9F">
      <w:pPr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560D9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560D9F" w:rsidRPr="00560D9F" w:rsidRDefault="00560D9F" w:rsidP="00816558">
      <w:pPr>
        <w:spacing w:after="0" w:line="240" w:lineRule="auto"/>
        <w:rPr>
          <w:rFonts w:eastAsia="Calibri" w:cs="Times New Roman"/>
          <w:b/>
          <w:sz w:val="28"/>
          <w:szCs w:val="28"/>
        </w:rPr>
        <w:sectPr w:rsidR="00560D9F" w:rsidRPr="00560D9F" w:rsidSect="00BD1F37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E033D" w:rsidRDefault="004E033D"/>
    <w:sectPr w:rsidR="004E033D" w:rsidSect="00BD1F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D1" w:rsidRDefault="00E719D1" w:rsidP="00560D9F">
      <w:pPr>
        <w:spacing w:after="0" w:line="240" w:lineRule="auto"/>
      </w:pPr>
      <w:r>
        <w:separator/>
      </w:r>
    </w:p>
  </w:endnote>
  <w:endnote w:type="continuationSeparator" w:id="0">
    <w:p w:rsidR="00E719D1" w:rsidRDefault="00E719D1" w:rsidP="0056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E5" w:rsidRDefault="00E719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D1" w:rsidRDefault="00E719D1" w:rsidP="00560D9F">
      <w:pPr>
        <w:spacing w:after="0" w:line="240" w:lineRule="auto"/>
      </w:pPr>
      <w:r>
        <w:separator/>
      </w:r>
    </w:p>
  </w:footnote>
  <w:footnote w:type="continuationSeparator" w:id="0">
    <w:p w:rsidR="00E719D1" w:rsidRDefault="00E719D1" w:rsidP="0056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1DD9"/>
    <w:multiLevelType w:val="hybridMultilevel"/>
    <w:tmpl w:val="81E2620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9F"/>
    <w:rsid w:val="004E033D"/>
    <w:rsid w:val="00560D9F"/>
    <w:rsid w:val="00816558"/>
    <w:rsid w:val="00E719D1"/>
    <w:rsid w:val="00E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0D9F"/>
  </w:style>
  <w:style w:type="paragraph" w:styleId="a3">
    <w:name w:val="No Spacing"/>
    <w:uiPriority w:val="1"/>
    <w:qFormat/>
    <w:rsid w:val="00560D9F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560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60D9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560D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560D9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60D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560D9F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0D9F"/>
  </w:style>
  <w:style w:type="paragraph" w:styleId="a3">
    <w:name w:val="No Spacing"/>
    <w:uiPriority w:val="1"/>
    <w:qFormat/>
    <w:rsid w:val="00560D9F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560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60D9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560D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560D9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60D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560D9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7943</Words>
  <Characters>45276</Characters>
  <Application>Microsoft Office Word</Application>
  <DocSecurity>0</DocSecurity>
  <Lines>377</Lines>
  <Paragraphs>106</Paragraphs>
  <ScaleCrop>false</ScaleCrop>
  <Company/>
  <LinksUpToDate>false</LinksUpToDate>
  <CharactersWithSpaces>53113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ЮЕА</dc:creator>
  <cp:lastModifiedBy>ЮЕА</cp:lastModifiedBy>
  <cp:revision>3</cp:revision>
  <dcterms:created xsi:type="dcterms:W3CDTF">2016-06-17T19:24:00Z</dcterms:created>
  <dcterms:modified xsi:type="dcterms:W3CDTF">2016-06-17T19:39:00Z</dcterms:modified>
</cp:coreProperties>
</file>